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CC5" w:rsidRPr="005B2C5A" w:rsidRDefault="000C6112" w:rsidP="005B2C5A">
      <w:pPr>
        <w:pStyle w:val="NoSpacing"/>
        <w:rPr>
          <w:rFonts w:ascii="Monotype Corsiva" w:hAnsi="Monotype Corsiva"/>
        </w:rPr>
      </w:pPr>
      <w:r>
        <w:rPr>
          <w:rFonts w:ascii="Monotype Corsiva" w:hAnsi="Monotype Corsiva"/>
        </w:rPr>
        <w:t>Ms</w:t>
      </w:r>
      <w:r w:rsidR="005B2C5A" w:rsidRPr="005B2C5A">
        <w:rPr>
          <w:rFonts w:ascii="Monotype Corsiva" w:hAnsi="Monotype Corsiva"/>
        </w:rPr>
        <w:t>. McLeod</w:t>
      </w:r>
    </w:p>
    <w:p w:rsidR="005B2C5A" w:rsidRDefault="005B2C5A" w:rsidP="005B2C5A">
      <w:pPr>
        <w:pStyle w:val="NoSpacing"/>
        <w:rPr>
          <w:rFonts w:ascii="Monotype Corsiva" w:hAnsi="Monotype Corsiva"/>
        </w:rPr>
      </w:pPr>
      <w:r w:rsidRPr="005B2C5A">
        <w:rPr>
          <w:rFonts w:ascii="Monotype Corsiva" w:hAnsi="Monotype Corsiva"/>
        </w:rPr>
        <w:t>ELA A10</w:t>
      </w:r>
    </w:p>
    <w:p w:rsidR="00FF143A" w:rsidRDefault="00FF143A" w:rsidP="005B2C5A">
      <w:pPr>
        <w:pStyle w:val="NoSpacing"/>
        <w:rPr>
          <w:rFonts w:ascii="Monotype Corsiva" w:hAnsi="Monotype Corsiva"/>
        </w:rPr>
      </w:pPr>
      <w:r>
        <w:rPr>
          <w:rFonts w:ascii="Monotype Corsiva" w:hAnsi="Monotype Corsiva"/>
        </w:rPr>
        <w:t>Challenges</w:t>
      </w:r>
    </w:p>
    <w:p w:rsidR="005B2C5A" w:rsidRPr="00F018C2" w:rsidRDefault="005B2C5A" w:rsidP="005B2C5A">
      <w:pPr>
        <w:pStyle w:val="NoSpacing"/>
        <w:jc w:val="center"/>
        <w:rPr>
          <w:b/>
          <w:i/>
          <w:color w:val="0070C0"/>
          <w:sz w:val="28"/>
          <w:szCs w:val="28"/>
        </w:rPr>
      </w:pPr>
      <w:r w:rsidRPr="00F018C2">
        <w:rPr>
          <w:b/>
          <w:i/>
          <w:color w:val="0070C0"/>
          <w:sz w:val="28"/>
          <w:szCs w:val="28"/>
        </w:rPr>
        <w:t xml:space="preserve">The Miracle Worker </w:t>
      </w:r>
    </w:p>
    <w:p w:rsidR="005B2C5A" w:rsidRDefault="005B2C5A" w:rsidP="005B2C5A">
      <w:pPr>
        <w:pStyle w:val="NoSpacing"/>
        <w:jc w:val="center"/>
        <w:rPr>
          <w:sz w:val="24"/>
          <w:szCs w:val="24"/>
        </w:rPr>
      </w:pPr>
      <w:r w:rsidRPr="005B2C5A">
        <w:rPr>
          <w:sz w:val="24"/>
          <w:szCs w:val="24"/>
        </w:rPr>
        <w:t>-William Gibson-</w:t>
      </w:r>
    </w:p>
    <w:p w:rsidR="009B3090" w:rsidRDefault="009B3090" w:rsidP="009B3090">
      <w:pPr>
        <w:pStyle w:val="NoSpacing"/>
        <w:jc w:val="center"/>
        <w:rPr>
          <w:b/>
          <w:color w:val="FF0000"/>
          <w:sz w:val="24"/>
          <w:szCs w:val="24"/>
        </w:rPr>
      </w:pPr>
    </w:p>
    <w:p w:rsidR="009B3090" w:rsidRPr="00493E90" w:rsidRDefault="009B3090" w:rsidP="00493E90">
      <w:pPr>
        <w:pStyle w:val="NoSpacing"/>
        <w:rPr>
          <w:rStyle w:val="Strong"/>
          <w:bCs w:val="0"/>
          <w:color w:val="0070C0"/>
          <w:sz w:val="32"/>
          <w:szCs w:val="32"/>
        </w:rPr>
      </w:pPr>
      <w:r w:rsidRPr="00F018C2">
        <w:rPr>
          <w:b/>
          <w:color w:val="0070C0"/>
          <w:sz w:val="32"/>
          <w:szCs w:val="32"/>
        </w:rPr>
        <w:t>Playwright:</w:t>
      </w:r>
    </w:p>
    <w:p w:rsidR="005B2C5A" w:rsidRPr="00FF143A" w:rsidRDefault="005B2C5A" w:rsidP="00FF143A">
      <w:pPr>
        <w:rPr>
          <w:sz w:val="24"/>
          <w:szCs w:val="24"/>
        </w:rPr>
      </w:pPr>
      <w:r w:rsidRPr="006E1C1F">
        <w:rPr>
          <w:rStyle w:val="Strong"/>
          <w:rFonts w:cs="Arial"/>
          <w:sz w:val="24"/>
          <w:szCs w:val="24"/>
          <w:bdr w:val="none" w:sz="0" w:space="0" w:color="auto" w:frame="1"/>
          <w:shd w:val="clear" w:color="auto" w:fill="FFFFFF"/>
        </w:rPr>
        <w:t>William Gibson</w:t>
      </w:r>
      <w:r w:rsidR="009B3090" w:rsidRPr="006E1C1F">
        <w:rPr>
          <w:rFonts w:cs="Arial"/>
          <w:sz w:val="24"/>
          <w:szCs w:val="24"/>
          <w:shd w:val="clear" w:color="auto" w:fill="FFFFFF"/>
        </w:rPr>
        <w:t xml:space="preserve"> is</w:t>
      </w:r>
      <w:r w:rsidRPr="006E1C1F">
        <w:rPr>
          <w:rFonts w:cs="Arial"/>
          <w:sz w:val="24"/>
          <w:szCs w:val="24"/>
          <w:shd w:val="clear" w:color="auto" w:fill="FFFFFF"/>
        </w:rPr>
        <w:t xml:space="preserve"> </w:t>
      </w:r>
      <w:r w:rsidR="00493E90">
        <w:rPr>
          <w:rFonts w:cs="Arial"/>
          <w:sz w:val="24"/>
          <w:szCs w:val="24"/>
          <w:shd w:val="clear" w:color="auto" w:fill="FFFFFF"/>
        </w:rPr>
        <w:t xml:space="preserve">an </w:t>
      </w:r>
      <w:r w:rsidRPr="006E1C1F">
        <w:rPr>
          <w:rFonts w:cs="Arial"/>
          <w:sz w:val="24"/>
          <w:szCs w:val="24"/>
          <w:shd w:val="clear" w:color="auto" w:fill="FFFFFF"/>
        </w:rPr>
        <w:t>American playwright</w:t>
      </w:r>
      <w:r w:rsidR="009B3090" w:rsidRPr="006E1C1F">
        <w:rPr>
          <w:rFonts w:cs="Arial"/>
          <w:sz w:val="24"/>
          <w:szCs w:val="24"/>
          <w:shd w:val="clear" w:color="auto" w:fill="FFFFFF"/>
        </w:rPr>
        <w:t>. He</w:t>
      </w:r>
      <w:r w:rsidRPr="006E1C1F">
        <w:rPr>
          <w:rFonts w:cs="Arial"/>
          <w:sz w:val="24"/>
          <w:szCs w:val="24"/>
          <w:shd w:val="clear" w:color="auto" w:fill="FFFFFF"/>
        </w:rPr>
        <w:t xml:space="preserve"> </w:t>
      </w:r>
      <w:r w:rsidR="009B3090" w:rsidRPr="006E1C1F">
        <w:rPr>
          <w:rFonts w:cs="Arial"/>
          <w:sz w:val="24"/>
          <w:szCs w:val="24"/>
          <w:shd w:val="clear" w:color="auto" w:fill="FFFFFF"/>
        </w:rPr>
        <w:t xml:space="preserve">was </w:t>
      </w:r>
      <w:r w:rsidRPr="006E1C1F">
        <w:rPr>
          <w:rFonts w:cs="Arial"/>
          <w:sz w:val="24"/>
          <w:szCs w:val="24"/>
          <w:shd w:val="clear" w:color="auto" w:fill="FFFFFF"/>
        </w:rPr>
        <w:t xml:space="preserve">born </w:t>
      </w:r>
      <w:r w:rsidR="009B3090" w:rsidRPr="006E1C1F">
        <w:rPr>
          <w:rFonts w:cs="Arial"/>
          <w:sz w:val="24"/>
          <w:szCs w:val="24"/>
          <w:shd w:val="clear" w:color="auto" w:fill="FFFFFF"/>
        </w:rPr>
        <w:t xml:space="preserve">on </w:t>
      </w:r>
      <w:r w:rsidRPr="006E1C1F">
        <w:rPr>
          <w:rFonts w:cs="Arial"/>
          <w:sz w:val="24"/>
          <w:szCs w:val="24"/>
          <w:shd w:val="clear" w:color="auto" w:fill="FFFFFF"/>
        </w:rPr>
        <w:t>Nov</w:t>
      </w:r>
      <w:r w:rsidR="009B3090" w:rsidRPr="006E1C1F">
        <w:rPr>
          <w:rFonts w:cs="Arial"/>
          <w:sz w:val="24"/>
          <w:szCs w:val="24"/>
          <w:shd w:val="clear" w:color="auto" w:fill="FFFFFF"/>
        </w:rPr>
        <w:t>ember</w:t>
      </w:r>
      <w:r w:rsidRPr="006E1C1F">
        <w:rPr>
          <w:rFonts w:cs="Arial"/>
          <w:sz w:val="24"/>
          <w:szCs w:val="24"/>
          <w:shd w:val="clear" w:color="auto" w:fill="FFFFFF"/>
        </w:rPr>
        <w:t xml:space="preserve"> 13</w:t>
      </w:r>
      <w:r w:rsidR="009B3090" w:rsidRPr="006E1C1F">
        <w:rPr>
          <w:rFonts w:cs="Arial"/>
          <w:sz w:val="24"/>
          <w:szCs w:val="24"/>
          <w:shd w:val="clear" w:color="auto" w:fill="FFFFFF"/>
        </w:rPr>
        <w:t>th</w:t>
      </w:r>
      <w:r w:rsidRPr="006E1C1F">
        <w:rPr>
          <w:rFonts w:cs="Arial"/>
          <w:sz w:val="24"/>
          <w:szCs w:val="24"/>
          <w:shd w:val="clear" w:color="auto" w:fill="FFFFFF"/>
        </w:rPr>
        <w:t xml:space="preserve">, 1914, </w:t>
      </w:r>
      <w:r w:rsidR="009B3090" w:rsidRPr="006E1C1F">
        <w:rPr>
          <w:rFonts w:cs="Arial"/>
          <w:sz w:val="24"/>
          <w:szCs w:val="24"/>
          <w:shd w:val="clear" w:color="auto" w:fill="FFFFFF"/>
        </w:rPr>
        <w:t xml:space="preserve">in </w:t>
      </w:r>
      <w:r w:rsidRPr="006E1C1F">
        <w:rPr>
          <w:rFonts w:cs="Arial"/>
          <w:sz w:val="24"/>
          <w:szCs w:val="24"/>
          <w:shd w:val="clear" w:color="auto" w:fill="FFFFFF"/>
        </w:rPr>
        <w:t>Bronx, N.Y.</w:t>
      </w:r>
      <w:r w:rsidR="009B3090" w:rsidRPr="006E1C1F">
        <w:rPr>
          <w:rFonts w:cs="Arial"/>
          <w:sz w:val="24"/>
          <w:szCs w:val="24"/>
          <w:shd w:val="clear" w:color="auto" w:fill="FFFFFF"/>
        </w:rPr>
        <w:t xml:space="preserve"> He d</w:t>
      </w:r>
      <w:r w:rsidRPr="006E1C1F">
        <w:rPr>
          <w:rFonts w:cs="Arial"/>
          <w:sz w:val="24"/>
          <w:szCs w:val="24"/>
          <w:shd w:val="clear" w:color="auto" w:fill="FFFFFF"/>
        </w:rPr>
        <w:t xml:space="preserve">ied </w:t>
      </w:r>
      <w:r w:rsidR="009B3090" w:rsidRPr="006E1C1F">
        <w:rPr>
          <w:rFonts w:cs="Arial"/>
          <w:sz w:val="24"/>
          <w:szCs w:val="24"/>
          <w:shd w:val="clear" w:color="auto" w:fill="FFFFFF"/>
        </w:rPr>
        <w:t xml:space="preserve">on </w:t>
      </w:r>
      <w:r w:rsidRPr="006E1C1F">
        <w:rPr>
          <w:rFonts w:cs="Arial"/>
          <w:sz w:val="24"/>
          <w:szCs w:val="24"/>
          <w:shd w:val="clear" w:color="auto" w:fill="FFFFFF"/>
        </w:rPr>
        <w:t>Nov</w:t>
      </w:r>
      <w:r w:rsidR="009B3090" w:rsidRPr="006E1C1F">
        <w:rPr>
          <w:rFonts w:cs="Arial"/>
          <w:sz w:val="24"/>
          <w:szCs w:val="24"/>
          <w:shd w:val="clear" w:color="auto" w:fill="FFFFFF"/>
        </w:rPr>
        <w:t>ember</w:t>
      </w:r>
      <w:r w:rsidRPr="006E1C1F">
        <w:rPr>
          <w:rFonts w:cs="Arial"/>
          <w:sz w:val="24"/>
          <w:szCs w:val="24"/>
          <w:shd w:val="clear" w:color="auto" w:fill="FFFFFF"/>
        </w:rPr>
        <w:t xml:space="preserve"> 25, 2008, </w:t>
      </w:r>
      <w:r w:rsidR="009B3090" w:rsidRPr="006E1C1F">
        <w:rPr>
          <w:rFonts w:cs="Arial"/>
          <w:sz w:val="24"/>
          <w:szCs w:val="24"/>
          <w:shd w:val="clear" w:color="auto" w:fill="FFFFFF"/>
        </w:rPr>
        <w:t xml:space="preserve">in </w:t>
      </w:r>
      <w:hyperlink r:id="rId5" w:history="1">
        <w:r w:rsidRPr="006E1C1F">
          <w:rPr>
            <w:rStyle w:val="Hyperlink"/>
            <w:rFonts w:cs="Arial"/>
            <w:color w:val="auto"/>
            <w:sz w:val="24"/>
            <w:szCs w:val="24"/>
            <w:u w:val="none"/>
            <w:shd w:val="clear" w:color="auto" w:fill="FFFFFF"/>
          </w:rPr>
          <w:t>Stockbridge</w:t>
        </w:r>
      </w:hyperlink>
      <w:r w:rsidRPr="006E1C1F">
        <w:rPr>
          <w:rFonts w:cs="Arial"/>
          <w:sz w:val="24"/>
          <w:szCs w:val="24"/>
          <w:shd w:val="clear" w:color="auto" w:fill="FFFFFF"/>
        </w:rPr>
        <w:t xml:space="preserve">, </w:t>
      </w:r>
      <w:proofErr w:type="spellStart"/>
      <w:r w:rsidRPr="006E1C1F">
        <w:rPr>
          <w:rFonts w:cs="Arial"/>
          <w:sz w:val="24"/>
          <w:szCs w:val="24"/>
          <w:shd w:val="clear" w:color="auto" w:fill="FFFFFF"/>
        </w:rPr>
        <w:t>Mass</w:t>
      </w:r>
      <w:r w:rsidR="009B3090" w:rsidRPr="006E1C1F">
        <w:rPr>
          <w:rFonts w:cs="Arial"/>
          <w:sz w:val="24"/>
          <w:szCs w:val="24"/>
          <w:shd w:val="clear" w:color="auto" w:fill="FFFFFF"/>
        </w:rPr>
        <w:t>achusets</w:t>
      </w:r>
      <w:proofErr w:type="spellEnd"/>
      <w:r w:rsidR="009B3090" w:rsidRPr="006E1C1F">
        <w:rPr>
          <w:rFonts w:cs="Arial"/>
          <w:sz w:val="24"/>
          <w:szCs w:val="24"/>
          <w:shd w:val="clear" w:color="auto" w:fill="FFFFFF"/>
        </w:rPr>
        <w:t>, U.S.A. He</w:t>
      </w:r>
      <w:r w:rsidRPr="006E1C1F">
        <w:rPr>
          <w:rFonts w:cs="Arial"/>
          <w:sz w:val="24"/>
          <w:szCs w:val="24"/>
          <w:shd w:val="clear" w:color="auto" w:fill="FFFFFF"/>
        </w:rPr>
        <w:t xml:space="preserve"> w</w:t>
      </w:r>
      <w:r w:rsidR="009B3090" w:rsidRPr="006E1C1F">
        <w:rPr>
          <w:rFonts w:cs="Arial"/>
          <w:sz w:val="24"/>
          <w:szCs w:val="24"/>
          <w:shd w:val="clear" w:color="auto" w:fill="FFFFFF"/>
        </w:rPr>
        <w:t xml:space="preserve">rote the </w:t>
      </w:r>
      <w:hyperlink r:id="rId6" w:history="1">
        <w:r w:rsidRPr="006E1C1F">
          <w:rPr>
            <w:rStyle w:val="Hyperlink"/>
            <w:rFonts w:cs="Arial"/>
            <w:color w:val="auto"/>
            <w:sz w:val="24"/>
            <w:szCs w:val="24"/>
            <w:u w:val="none"/>
            <w:shd w:val="clear" w:color="auto" w:fill="FFFFFF"/>
          </w:rPr>
          <w:t>play</w:t>
        </w:r>
      </w:hyperlink>
      <w:r w:rsidRPr="006E1C1F">
        <w:rPr>
          <w:rFonts w:cs="Arial"/>
          <w:sz w:val="24"/>
          <w:szCs w:val="24"/>
          <w:shd w:val="clear" w:color="auto" w:fill="FFFFFF"/>
        </w:rPr>
        <w:t> </w:t>
      </w:r>
      <w:r w:rsidRPr="006E1C1F">
        <w:rPr>
          <w:rStyle w:val="Emphasis"/>
          <w:rFonts w:cs="Arial"/>
          <w:sz w:val="24"/>
          <w:szCs w:val="24"/>
          <w:bdr w:val="none" w:sz="0" w:space="0" w:color="auto" w:frame="1"/>
          <w:shd w:val="clear" w:color="auto" w:fill="FFFFFF"/>
        </w:rPr>
        <w:t>The Miracle Worker</w:t>
      </w:r>
      <w:r w:rsidRPr="006E1C1F">
        <w:rPr>
          <w:rFonts w:cs="Arial"/>
          <w:sz w:val="24"/>
          <w:szCs w:val="24"/>
          <w:shd w:val="clear" w:color="auto" w:fill="FFFFFF"/>
        </w:rPr>
        <w:t> </w:t>
      </w:r>
      <w:r w:rsidR="009B3090" w:rsidRPr="006E1C1F">
        <w:rPr>
          <w:rFonts w:cs="Arial"/>
          <w:sz w:val="24"/>
          <w:szCs w:val="24"/>
          <w:shd w:val="clear" w:color="auto" w:fill="FFFFFF"/>
        </w:rPr>
        <w:t xml:space="preserve">in </w:t>
      </w:r>
      <w:r w:rsidRPr="006E1C1F">
        <w:rPr>
          <w:rFonts w:cs="Arial"/>
          <w:sz w:val="24"/>
          <w:szCs w:val="24"/>
          <w:shd w:val="clear" w:color="auto" w:fill="FFFFFF"/>
        </w:rPr>
        <w:t>1959, which was based on the life of </w:t>
      </w:r>
      <w:hyperlink r:id="rId7" w:history="1">
        <w:r w:rsidRPr="006E1C1F">
          <w:rPr>
            <w:rStyle w:val="Hyperlink"/>
            <w:rFonts w:cs="Arial"/>
            <w:color w:val="auto"/>
            <w:sz w:val="24"/>
            <w:szCs w:val="24"/>
            <w:u w:val="none"/>
            <w:shd w:val="clear" w:color="auto" w:fill="FFFFFF"/>
          </w:rPr>
          <w:t>Helen Keller</w:t>
        </w:r>
      </w:hyperlink>
      <w:r w:rsidRPr="006E1C1F">
        <w:rPr>
          <w:rFonts w:cs="Arial"/>
          <w:sz w:val="24"/>
          <w:szCs w:val="24"/>
          <w:shd w:val="clear" w:color="auto" w:fill="FFFFFF"/>
        </w:rPr>
        <w:t>, a deaf and blind child whose determined teacher, </w:t>
      </w:r>
      <w:hyperlink r:id="rId8" w:history="1">
        <w:r w:rsidRPr="006E1C1F">
          <w:rPr>
            <w:rStyle w:val="Hyperlink"/>
            <w:rFonts w:cs="Arial"/>
            <w:color w:val="auto"/>
            <w:sz w:val="24"/>
            <w:szCs w:val="24"/>
            <w:u w:val="none"/>
            <w:shd w:val="clear" w:color="auto" w:fill="FFFFFF"/>
          </w:rPr>
          <w:t>Annie Sullivan</w:t>
        </w:r>
      </w:hyperlink>
      <w:r w:rsidRPr="006E1C1F">
        <w:rPr>
          <w:rFonts w:cs="Arial"/>
          <w:sz w:val="24"/>
          <w:szCs w:val="24"/>
          <w:shd w:val="clear" w:color="auto" w:fill="FFFFFF"/>
        </w:rPr>
        <w:t>, taught her to communicate by using </w:t>
      </w:r>
      <w:hyperlink r:id="rId9" w:history="1">
        <w:r w:rsidRPr="006E1C1F">
          <w:rPr>
            <w:rStyle w:val="Hyperlink"/>
            <w:rFonts w:cs="Arial"/>
            <w:color w:val="auto"/>
            <w:sz w:val="24"/>
            <w:szCs w:val="24"/>
            <w:u w:val="none"/>
            <w:shd w:val="clear" w:color="auto" w:fill="FFFFFF"/>
          </w:rPr>
          <w:t>sign language</w:t>
        </w:r>
      </w:hyperlink>
      <w:r w:rsidRPr="006E1C1F">
        <w:rPr>
          <w:rFonts w:cs="Arial"/>
          <w:sz w:val="24"/>
          <w:szCs w:val="24"/>
          <w:shd w:val="clear" w:color="auto" w:fill="FFFFFF"/>
        </w:rPr>
        <w:t xml:space="preserve">. </w:t>
      </w:r>
      <w:r w:rsidRPr="006E1C1F">
        <w:rPr>
          <w:rStyle w:val="Emphasis"/>
          <w:rFonts w:cs="Arial"/>
          <w:sz w:val="24"/>
          <w:szCs w:val="24"/>
          <w:bdr w:val="none" w:sz="0" w:space="0" w:color="auto" w:frame="1"/>
          <w:shd w:val="clear" w:color="auto" w:fill="FFFFFF"/>
        </w:rPr>
        <w:t>The Miracle Worker</w:t>
      </w:r>
      <w:r w:rsidRPr="006E1C1F">
        <w:rPr>
          <w:rFonts w:cs="Arial"/>
          <w:sz w:val="24"/>
          <w:szCs w:val="24"/>
          <w:shd w:val="clear" w:color="auto" w:fill="FFFFFF"/>
        </w:rPr>
        <w:t> opened on Broadway on Oct</w:t>
      </w:r>
      <w:r w:rsidR="009B3090" w:rsidRPr="006E1C1F">
        <w:rPr>
          <w:rFonts w:cs="Arial"/>
          <w:sz w:val="24"/>
          <w:szCs w:val="24"/>
          <w:shd w:val="clear" w:color="auto" w:fill="FFFFFF"/>
        </w:rPr>
        <w:t>ober</w:t>
      </w:r>
      <w:r w:rsidRPr="006E1C1F">
        <w:rPr>
          <w:rFonts w:cs="Arial"/>
          <w:sz w:val="24"/>
          <w:szCs w:val="24"/>
          <w:shd w:val="clear" w:color="auto" w:fill="FFFFFF"/>
        </w:rPr>
        <w:t xml:space="preserve"> 19</w:t>
      </w:r>
      <w:r w:rsidR="009B3090" w:rsidRPr="006E1C1F">
        <w:rPr>
          <w:rFonts w:cs="Arial"/>
          <w:sz w:val="24"/>
          <w:szCs w:val="24"/>
          <w:shd w:val="clear" w:color="auto" w:fill="FFFFFF"/>
        </w:rPr>
        <w:t>th</w:t>
      </w:r>
      <w:r w:rsidRPr="006E1C1F">
        <w:rPr>
          <w:rFonts w:cs="Arial"/>
          <w:sz w:val="24"/>
          <w:szCs w:val="24"/>
          <w:shd w:val="clear" w:color="auto" w:fill="FFFFFF"/>
        </w:rPr>
        <w:t>, 1959. It ran 719 performances and received four </w:t>
      </w:r>
      <w:hyperlink r:id="rId10" w:history="1">
        <w:r w:rsidRPr="006E1C1F">
          <w:rPr>
            <w:rStyle w:val="Hyperlink"/>
            <w:rFonts w:cs="Arial"/>
            <w:color w:val="auto"/>
            <w:sz w:val="24"/>
            <w:szCs w:val="24"/>
            <w:u w:val="none"/>
            <w:shd w:val="clear" w:color="auto" w:fill="FFFFFF"/>
          </w:rPr>
          <w:t>Tony Awards</w:t>
        </w:r>
      </w:hyperlink>
      <w:r w:rsidRPr="006E1C1F">
        <w:rPr>
          <w:rFonts w:cs="Arial"/>
          <w:sz w:val="24"/>
          <w:szCs w:val="24"/>
          <w:shd w:val="clear" w:color="auto" w:fill="FFFFFF"/>
        </w:rPr>
        <w:t>, including one for best play. Gibson’s screenplay for the 1962 film </w:t>
      </w:r>
      <w:hyperlink r:id="rId11" w:history="1">
        <w:r w:rsidRPr="006E1C1F">
          <w:rPr>
            <w:rStyle w:val="Hyperlink"/>
            <w:rFonts w:cs="Arial"/>
            <w:color w:val="auto"/>
            <w:sz w:val="24"/>
            <w:szCs w:val="24"/>
            <w:u w:val="none"/>
            <w:shd w:val="clear" w:color="auto" w:fill="FFFFFF"/>
          </w:rPr>
          <w:t>adaptation</w:t>
        </w:r>
      </w:hyperlink>
      <w:r w:rsidR="009B3090" w:rsidRPr="006E1C1F">
        <w:rPr>
          <w:sz w:val="24"/>
          <w:szCs w:val="24"/>
        </w:rPr>
        <w:t xml:space="preserve"> </w:t>
      </w:r>
      <w:r w:rsidRPr="006E1C1F">
        <w:rPr>
          <w:rFonts w:cs="Arial"/>
          <w:sz w:val="24"/>
          <w:szCs w:val="24"/>
          <w:shd w:val="clear" w:color="auto" w:fill="FFFFFF"/>
        </w:rPr>
        <w:t xml:space="preserve">received an Oscar nomination. </w:t>
      </w:r>
    </w:p>
    <w:p w:rsidR="005B2C5A" w:rsidRPr="00493E90" w:rsidRDefault="005B2C5A" w:rsidP="00493E90">
      <w:pPr>
        <w:rPr>
          <w:b/>
          <w:color w:val="0070C0"/>
          <w:sz w:val="32"/>
          <w:szCs w:val="32"/>
        </w:rPr>
      </w:pPr>
      <w:r w:rsidRPr="00F018C2">
        <w:rPr>
          <w:b/>
          <w:color w:val="0070C0"/>
          <w:sz w:val="32"/>
          <w:szCs w:val="32"/>
        </w:rPr>
        <w:t>Important points to consider about the play:</w:t>
      </w:r>
    </w:p>
    <w:p w:rsidR="005B2C5A" w:rsidRPr="004D6931" w:rsidRDefault="005B2C5A" w:rsidP="004D6931">
      <w:pPr>
        <w:rPr>
          <w:b/>
          <w:color w:val="0070C0"/>
          <w:sz w:val="28"/>
          <w:szCs w:val="28"/>
        </w:rPr>
      </w:pPr>
      <w:r w:rsidRPr="004D6931">
        <w:rPr>
          <w:b/>
          <w:color w:val="0070C0"/>
          <w:sz w:val="28"/>
          <w:szCs w:val="28"/>
        </w:rPr>
        <w:t>The play was inspired by…</w:t>
      </w:r>
    </w:p>
    <w:p w:rsidR="00BF41BB" w:rsidRPr="00FF143A" w:rsidRDefault="006E1C1F" w:rsidP="00FF143A">
      <w:pPr>
        <w:pStyle w:val="ListParagraph"/>
        <w:numPr>
          <w:ilvl w:val="0"/>
          <w:numId w:val="14"/>
        </w:numPr>
        <w:rPr>
          <w:sz w:val="24"/>
          <w:szCs w:val="24"/>
          <w:shd w:val="clear" w:color="auto" w:fill="FFFFFF"/>
        </w:rPr>
      </w:pPr>
      <w:r w:rsidRPr="00493E90">
        <w:rPr>
          <w:sz w:val="24"/>
          <w:szCs w:val="24"/>
          <w:shd w:val="clear" w:color="auto" w:fill="FFFFFF"/>
        </w:rPr>
        <w:t>T</w:t>
      </w:r>
      <w:r w:rsidR="005B2C5A" w:rsidRPr="00493E90">
        <w:rPr>
          <w:sz w:val="24"/>
          <w:szCs w:val="24"/>
          <w:shd w:val="clear" w:color="auto" w:fill="FFFFFF"/>
        </w:rPr>
        <w:t>he remarkable true story of Helen Keller and her teacher Annie Sullivan.</w:t>
      </w:r>
    </w:p>
    <w:p w:rsidR="00BF41BB" w:rsidRPr="004D6931" w:rsidRDefault="005B2C5A" w:rsidP="004D6931">
      <w:pPr>
        <w:rPr>
          <w:b/>
          <w:color w:val="0070C0"/>
          <w:sz w:val="28"/>
          <w:szCs w:val="28"/>
          <w:u w:val="single"/>
        </w:rPr>
      </w:pPr>
      <w:r w:rsidRPr="004D6931">
        <w:rPr>
          <w:b/>
          <w:color w:val="0070C0"/>
          <w:sz w:val="28"/>
          <w:szCs w:val="28"/>
          <w:u w:val="single"/>
        </w:rPr>
        <w:t>Background History</w:t>
      </w:r>
    </w:p>
    <w:p w:rsidR="00BF41BB" w:rsidRPr="00CF50C5" w:rsidRDefault="00BF41BB" w:rsidP="00CF50C5">
      <w:pPr>
        <w:pStyle w:val="ListParagraph"/>
        <w:numPr>
          <w:ilvl w:val="0"/>
          <w:numId w:val="7"/>
        </w:numPr>
        <w:rPr>
          <w:b/>
          <w:color w:val="0070C0"/>
          <w:sz w:val="28"/>
          <w:szCs w:val="28"/>
        </w:rPr>
      </w:pPr>
      <w:r w:rsidRPr="00CF50C5">
        <w:rPr>
          <w:b/>
          <w:color w:val="0070C0"/>
          <w:sz w:val="28"/>
          <w:szCs w:val="28"/>
        </w:rPr>
        <w:t>Life in Institutions in the 1800’s:</w:t>
      </w:r>
    </w:p>
    <w:p w:rsidR="00BF41BB" w:rsidRPr="00493E90" w:rsidRDefault="00BF41BB" w:rsidP="00CF50C5">
      <w:pPr>
        <w:pStyle w:val="ListParagraph"/>
        <w:numPr>
          <w:ilvl w:val="0"/>
          <w:numId w:val="8"/>
        </w:numPr>
        <w:rPr>
          <w:b/>
          <w:sz w:val="24"/>
          <w:szCs w:val="24"/>
        </w:rPr>
      </w:pPr>
      <w:r w:rsidRPr="00493E90">
        <w:rPr>
          <w:b/>
          <w:sz w:val="24"/>
          <w:szCs w:val="24"/>
        </w:rPr>
        <w:t>People were neglected</w:t>
      </w:r>
    </w:p>
    <w:p w:rsidR="00BF41BB" w:rsidRPr="00493E90" w:rsidRDefault="00BF41BB" w:rsidP="00CF50C5">
      <w:pPr>
        <w:pStyle w:val="ListParagraph"/>
        <w:numPr>
          <w:ilvl w:val="0"/>
          <w:numId w:val="8"/>
        </w:numPr>
        <w:rPr>
          <w:b/>
          <w:sz w:val="24"/>
          <w:szCs w:val="24"/>
        </w:rPr>
      </w:pPr>
      <w:r w:rsidRPr="00493E90">
        <w:rPr>
          <w:b/>
          <w:sz w:val="24"/>
          <w:szCs w:val="24"/>
        </w:rPr>
        <w:t>Cruel treatment: people confined in cages, cellars, beaten, chained and lashed into obedience</w:t>
      </w:r>
    </w:p>
    <w:p w:rsidR="00B1736E" w:rsidRPr="00FF143A" w:rsidRDefault="00BF41BB" w:rsidP="00FF143A">
      <w:pPr>
        <w:pStyle w:val="ListParagraph"/>
        <w:numPr>
          <w:ilvl w:val="0"/>
          <w:numId w:val="8"/>
        </w:numPr>
        <w:rPr>
          <w:b/>
          <w:sz w:val="24"/>
          <w:szCs w:val="24"/>
        </w:rPr>
      </w:pPr>
      <w:r w:rsidRPr="00493E90">
        <w:rPr>
          <w:b/>
          <w:sz w:val="24"/>
          <w:szCs w:val="24"/>
        </w:rPr>
        <w:t>Filthy conditions causing many diseases</w:t>
      </w:r>
      <w:r w:rsidR="00CF50C5" w:rsidRPr="00493E90">
        <w:rPr>
          <w:b/>
          <w:sz w:val="24"/>
          <w:szCs w:val="24"/>
        </w:rPr>
        <w:t>.</w:t>
      </w:r>
    </w:p>
    <w:p w:rsidR="00BF41BB" w:rsidRPr="00CF50C5" w:rsidRDefault="00BF41BB" w:rsidP="00CF50C5">
      <w:pPr>
        <w:rPr>
          <w:b/>
          <w:color w:val="0070C0"/>
          <w:sz w:val="28"/>
          <w:szCs w:val="28"/>
        </w:rPr>
      </w:pPr>
      <w:r w:rsidRPr="00CF50C5">
        <w:rPr>
          <w:b/>
          <w:color w:val="0070C0"/>
          <w:sz w:val="28"/>
          <w:szCs w:val="28"/>
        </w:rPr>
        <w:t>In the words of Annie Sullivan…</w:t>
      </w:r>
    </w:p>
    <w:p w:rsidR="00BF41BB" w:rsidRPr="00493E90" w:rsidRDefault="00BF41BB" w:rsidP="00BF41BB">
      <w:pPr>
        <w:pStyle w:val="ListParagraph"/>
        <w:ind w:left="1080"/>
        <w:rPr>
          <w:b/>
          <w:i/>
          <w:sz w:val="24"/>
          <w:szCs w:val="24"/>
        </w:rPr>
      </w:pPr>
      <w:r w:rsidRPr="00493E90">
        <w:rPr>
          <w:b/>
          <w:i/>
          <w:sz w:val="24"/>
          <w:szCs w:val="24"/>
        </w:rPr>
        <w:t>I grew up in an asylum. The state almshouse. Rats…my brother, Jimmy and I used to play with rats because we didn’t have toys…one ward was full of old women, crippled, blind… some younger ones with epilepsy, mentally challenged, mentally ill….</w:t>
      </w:r>
    </w:p>
    <w:p w:rsidR="00CF50C5" w:rsidRPr="00493E90" w:rsidRDefault="00CF50C5" w:rsidP="00CF50C5">
      <w:pPr>
        <w:pStyle w:val="ListParagraph"/>
        <w:ind w:left="1080"/>
        <w:jc w:val="center"/>
        <w:rPr>
          <w:i/>
          <w:sz w:val="24"/>
          <w:szCs w:val="24"/>
        </w:rPr>
      </w:pPr>
      <w:r w:rsidRPr="00493E90">
        <w:rPr>
          <w:i/>
          <w:sz w:val="24"/>
          <w:szCs w:val="24"/>
        </w:rPr>
        <w:t>-The Miracle Worker-</w:t>
      </w:r>
    </w:p>
    <w:p w:rsidR="00BF41BB" w:rsidRDefault="00BF41BB" w:rsidP="00BF41BB">
      <w:pPr>
        <w:pStyle w:val="ListParagraph"/>
        <w:ind w:left="1080"/>
        <w:rPr>
          <w:b/>
          <w:color w:val="0070C0"/>
          <w:sz w:val="28"/>
          <w:szCs w:val="28"/>
        </w:rPr>
      </w:pPr>
    </w:p>
    <w:p w:rsidR="00BF41BB" w:rsidRPr="00F018C2" w:rsidRDefault="00BF41BB" w:rsidP="00F018C2">
      <w:pPr>
        <w:pStyle w:val="ListParagraph"/>
        <w:numPr>
          <w:ilvl w:val="0"/>
          <w:numId w:val="7"/>
        </w:numPr>
        <w:rPr>
          <w:b/>
          <w:color w:val="0070C0"/>
          <w:sz w:val="28"/>
          <w:szCs w:val="28"/>
        </w:rPr>
      </w:pPr>
      <w:r w:rsidRPr="00F018C2">
        <w:rPr>
          <w:b/>
          <w:color w:val="0070C0"/>
          <w:sz w:val="28"/>
          <w:szCs w:val="28"/>
        </w:rPr>
        <w:t>The American Civil War: 1861-1865</w:t>
      </w:r>
    </w:p>
    <w:p w:rsidR="006E1C1F" w:rsidRPr="00FF143A" w:rsidRDefault="006E1C1F" w:rsidP="00FF143A">
      <w:pPr>
        <w:pStyle w:val="ListParagraph"/>
        <w:numPr>
          <w:ilvl w:val="0"/>
          <w:numId w:val="12"/>
        </w:numPr>
        <w:rPr>
          <w:rStyle w:val="Strong"/>
          <w:rFonts w:cs="Arial"/>
          <w:b w:val="0"/>
          <w:bCs w:val="0"/>
          <w:sz w:val="24"/>
          <w:szCs w:val="24"/>
          <w:shd w:val="clear" w:color="auto" w:fill="FFFFFF"/>
        </w:rPr>
      </w:pPr>
      <w:r>
        <w:rPr>
          <w:rFonts w:cs="Arial"/>
          <w:sz w:val="24"/>
          <w:szCs w:val="24"/>
          <w:shd w:val="clear" w:color="auto" w:fill="FFFFFF"/>
        </w:rPr>
        <w:t>W</w:t>
      </w:r>
      <w:r w:rsidR="00BF41BB" w:rsidRPr="006E1C1F">
        <w:rPr>
          <w:rFonts w:cs="Arial"/>
          <w:sz w:val="24"/>
          <w:szCs w:val="24"/>
          <w:shd w:val="clear" w:color="auto" w:fill="FFFFFF"/>
        </w:rPr>
        <w:t>ar between the United Stat</w:t>
      </w:r>
      <w:r>
        <w:rPr>
          <w:rFonts w:cs="Arial"/>
          <w:sz w:val="24"/>
          <w:szCs w:val="24"/>
          <w:shd w:val="clear" w:color="auto" w:fill="FFFFFF"/>
        </w:rPr>
        <w:t>es and 11 Southern states that withdrew</w:t>
      </w:r>
      <w:r w:rsidR="00BF41BB" w:rsidRPr="006E1C1F">
        <w:rPr>
          <w:rFonts w:cs="Arial"/>
          <w:sz w:val="24"/>
          <w:szCs w:val="24"/>
          <w:shd w:val="clear" w:color="auto" w:fill="FFFFFF"/>
        </w:rPr>
        <w:t xml:space="preserve"> from the Union and formed the Confederate States of America.</w:t>
      </w:r>
    </w:p>
    <w:p w:rsidR="006E1C1F" w:rsidRPr="00FF143A" w:rsidRDefault="006E1C1F" w:rsidP="00FF143A">
      <w:pPr>
        <w:pStyle w:val="ListParagraph"/>
        <w:numPr>
          <w:ilvl w:val="0"/>
          <w:numId w:val="12"/>
        </w:numPr>
        <w:rPr>
          <w:sz w:val="24"/>
          <w:szCs w:val="24"/>
          <w:shd w:val="clear" w:color="auto" w:fill="FFFFFF"/>
        </w:rPr>
      </w:pPr>
      <w:r w:rsidRPr="006E1C1F">
        <w:rPr>
          <w:rStyle w:val="Strong"/>
          <w:b w:val="0"/>
          <w:sz w:val="24"/>
          <w:szCs w:val="24"/>
          <w:shd w:val="clear" w:color="auto" w:fill="FFFFFF"/>
        </w:rPr>
        <w:t>Yankee</w:t>
      </w:r>
      <w:r w:rsidRPr="006E1C1F">
        <w:rPr>
          <w:sz w:val="24"/>
          <w:szCs w:val="24"/>
          <w:shd w:val="clear" w:color="auto" w:fill="FFFFFF"/>
        </w:rPr>
        <w:t>: A Northerner; someone loyal to the Federal government of the United States. Also, Union, Federal, or Northern.</w:t>
      </w:r>
    </w:p>
    <w:p w:rsidR="00FF143A" w:rsidRPr="00FF143A" w:rsidRDefault="006E1C1F" w:rsidP="004D6931">
      <w:pPr>
        <w:pStyle w:val="ListParagraph"/>
        <w:numPr>
          <w:ilvl w:val="0"/>
          <w:numId w:val="12"/>
        </w:numPr>
        <w:rPr>
          <w:sz w:val="24"/>
          <w:szCs w:val="24"/>
        </w:rPr>
      </w:pPr>
      <w:r w:rsidRPr="006E1C1F">
        <w:rPr>
          <w:rStyle w:val="Strong"/>
          <w:b w:val="0"/>
          <w:sz w:val="24"/>
          <w:szCs w:val="24"/>
          <w:shd w:val="clear" w:color="auto" w:fill="FFFFFF"/>
        </w:rPr>
        <w:t>Confederate</w:t>
      </w:r>
      <w:r w:rsidRPr="006E1C1F">
        <w:rPr>
          <w:sz w:val="24"/>
          <w:szCs w:val="24"/>
          <w:shd w:val="clear" w:color="auto" w:fill="FFFFFF"/>
        </w:rPr>
        <w:t xml:space="preserve">: Loyal to the Confederacy. </w:t>
      </w:r>
      <w:proofErr w:type="gramStart"/>
      <w:r w:rsidRPr="006E1C1F">
        <w:rPr>
          <w:sz w:val="24"/>
          <w:szCs w:val="24"/>
          <w:shd w:val="clear" w:color="auto" w:fill="FFFFFF"/>
        </w:rPr>
        <w:t>Also</w:t>
      </w:r>
      <w:proofErr w:type="gramEnd"/>
      <w:r w:rsidRPr="006E1C1F">
        <w:rPr>
          <w:sz w:val="24"/>
          <w:szCs w:val="24"/>
          <w:shd w:val="clear" w:color="auto" w:fill="FFFFFF"/>
        </w:rPr>
        <w:t xml:space="preserve"> Southern or Rebel.</w:t>
      </w:r>
    </w:p>
    <w:p w:rsidR="005B2C5A" w:rsidRPr="00FF143A" w:rsidRDefault="005B2C5A" w:rsidP="00FF143A">
      <w:pPr>
        <w:rPr>
          <w:sz w:val="24"/>
          <w:szCs w:val="24"/>
        </w:rPr>
      </w:pPr>
      <w:r w:rsidRPr="00FF143A">
        <w:rPr>
          <w:b/>
          <w:color w:val="0070C0"/>
          <w:sz w:val="28"/>
          <w:szCs w:val="28"/>
          <w:u w:val="single"/>
        </w:rPr>
        <w:lastRenderedPageBreak/>
        <w:t>Type of play</w:t>
      </w:r>
    </w:p>
    <w:p w:rsidR="00493E90" w:rsidRPr="00FF143A" w:rsidRDefault="00493E90" w:rsidP="00FF143A">
      <w:pPr>
        <w:pStyle w:val="ListParagraph"/>
        <w:numPr>
          <w:ilvl w:val="0"/>
          <w:numId w:val="16"/>
        </w:numPr>
        <w:rPr>
          <w:sz w:val="24"/>
          <w:szCs w:val="24"/>
        </w:rPr>
      </w:pPr>
      <w:r w:rsidRPr="004D6931">
        <w:rPr>
          <w:sz w:val="24"/>
          <w:szCs w:val="24"/>
        </w:rPr>
        <w:t>Three Act Play</w:t>
      </w:r>
    </w:p>
    <w:p w:rsidR="005B2C5A" w:rsidRPr="004D6931" w:rsidRDefault="005B2C5A" w:rsidP="004D6931">
      <w:pPr>
        <w:rPr>
          <w:b/>
          <w:color w:val="0070C0"/>
          <w:sz w:val="28"/>
          <w:szCs w:val="28"/>
          <w:u w:val="single"/>
        </w:rPr>
      </w:pPr>
      <w:r w:rsidRPr="004D6931">
        <w:rPr>
          <w:b/>
          <w:color w:val="0070C0"/>
          <w:sz w:val="28"/>
          <w:szCs w:val="28"/>
          <w:u w:val="single"/>
        </w:rPr>
        <w:t>Setting</w:t>
      </w:r>
    </w:p>
    <w:p w:rsidR="00493E90" w:rsidRDefault="00A27FCB" w:rsidP="00FF143A">
      <w:pPr>
        <w:pStyle w:val="ListParagraph"/>
        <w:numPr>
          <w:ilvl w:val="0"/>
          <w:numId w:val="16"/>
        </w:numPr>
      </w:pPr>
      <w:r>
        <w:t>The Miracle Worker is set in the 1880’s in and around the Keller homestead in</w:t>
      </w:r>
      <w:r w:rsidR="004D6931">
        <w:t xml:space="preserve"> </w:t>
      </w:r>
      <w:r>
        <w:t>Tuscumbia, Alabama. There are brief scenes at the Perkins Institution for the Blind at Boston, Massachusetts.</w:t>
      </w:r>
    </w:p>
    <w:p w:rsidR="005B2C5A" w:rsidRPr="004D6931" w:rsidRDefault="00493E90" w:rsidP="004D6931">
      <w:pPr>
        <w:rPr>
          <w:b/>
          <w:color w:val="0070C0"/>
          <w:sz w:val="28"/>
          <w:szCs w:val="28"/>
          <w:u w:val="single"/>
        </w:rPr>
      </w:pPr>
      <w:r w:rsidRPr="004D6931">
        <w:rPr>
          <w:b/>
          <w:color w:val="0070C0"/>
          <w:sz w:val="28"/>
          <w:szCs w:val="28"/>
          <w:u w:val="single"/>
        </w:rPr>
        <w:t xml:space="preserve">Cast of </w:t>
      </w:r>
      <w:r w:rsidR="005B2C5A" w:rsidRPr="004D6931">
        <w:rPr>
          <w:b/>
          <w:color w:val="0070C0"/>
          <w:sz w:val="28"/>
          <w:szCs w:val="28"/>
          <w:u w:val="single"/>
        </w:rPr>
        <w:t>Characters</w:t>
      </w:r>
    </w:p>
    <w:p w:rsidR="005B2C5A" w:rsidRPr="00B1736E" w:rsidRDefault="00F018C2" w:rsidP="00493E90">
      <w:pPr>
        <w:pStyle w:val="ListParagraph"/>
        <w:numPr>
          <w:ilvl w:val="0"/>
          <w:numId w:val="9"/>
        </w:numPr>
        <w:rPr>
          <w:sz w:val="24"/>
          <w:szCs w:val="24"/>
        </w:rPr>
      </w:pPr>
      <w:r w:rsidRPr="00B1736E">
        <w:rPr>
          <w:sz w:val="24"/>
          <w:szCs w:val="24"/>
        </w:rPr>
        <w:t>Helen Keller</w:t>
      </w:r>
    </w:p>
    <w:p w:rsidR="00F018C2" w:rsidRPr="00B1736E" w:rsidRDefault="00F018C2" w:rsidP="00493E90">
      <w:pPr>
        <w:pStyle w:val="ListParagraph"/>
        <w:numPr>
          <w:ilvl w:val="0"/>
          <w:numId w:val="9"/>
        </w:numPr>
        <w:rPr>
          <w:sz w:val="24"/>
          <w:szCs w:val="24"/>
        </w:rPr>
      </w:pPr>
      <w:r w:rsidRPr="00B1736E">
        <w:rPr>
          <w:sz w:val="24"/>
          <w:szCs w:val="24"/>
        </w:rPr>
        <w:t>Annie Sullivan- Helen’s teacher</w:t>
      </w:r>
    </w:p>
    <w:p w:rsidR="00F018C2" w:rsidRPr="00B1736E" w:rsidRDefault="00F018C2" w:rsidP="00493E90">
      <w:pPr>
        <w:pStyle w:val="ListParagraph"/>
        <w:numPr>
          <w:ilvl w:val="0"/>
          <w:numId w:val="9"/>
        </w:numPr>
        <w:rPr>
          <w:sz w:val="24"/>
          <w:szCs w:val="24"/>
        </w:rPr>
      </w:pPr>
      <w:r w:rsidRPr="00B1736E">
        <w:rPr>
          <w:sz w:val="24"/>
          <w:szCs w:val="24"/>
        </w:rPr>
        <w:t xml:space="preserve">Captain </w:t>
      </w:r>
      <w:r w:rsidR="00493E90" w:rsidRPr="00B1736E">
        <w:rPr>
          <w:sz w:val="24"/>
          <w:szCs w:val="24"/>
        </w:rPr>
        <w:t xml:space="preserve">Arthur </w:t>
      </w:r>
      <w:r w:rsidRPr="00B1736E">
        <w:rPr>
          <w:sz w:val="24"/>
          <w:szCs w:val="24"/>
        </w:rPr>
        <w:t>Keller- Helen’s father</w:t>
      </w:r>
    </w:p>
    <w:p w:rsidR="00F018C2" w:rsidRPr="00B1736E" w:rsidRDefault="00493E90" w:rsidP="00493E90">
      <w:pPr>
        <w:pStyle w:val="ListParagraph"/>
        <w:numPr>
          <w:ilvl w:val="0"/>
          <w:numId w:val="9"/>
        </w:numPr>
        <w:rPr>
          <w:sz w:val="24"/>
          <w:szCs w:val="24"/>
        </w:rPr>
      </w:pPr>
      <w:r w:rsidRPr="00B1736E">
        <w:rPr>
          <w:sz w:val="24"/>
          <w:szCs w:val="24"/>
        </w:rPr>
        <w:t>Kate Keller-</w:t>
      </w:r>
      <w:r w:rsidR="00F018C2" w:rsidRPr="00B1736E">
        <w:rPr>
          <w:sz w:val="24"/>
          <w:szCs w:val="24"/>
        </w:rPr>
        <w:t>Helen’s mother</w:t>
      </w:r>
    </w:p>
    <w:p w:rsidR="00F018C2" w:rsidRPr="00B1736E" w:rsidRDefault="00493E90" w:rsidP="00493E90">
      <w:pPr>
        <w:pStyle w:val="ListParagraph"/>
        <w:numPr>
          <w:ilvl w:val="0"/>
          <w:numId w:val="9"/>
        </w:numPr>
        <w:rPr>
          <w:sz w:val="24"/>
          <w:szCs w:val="24"/>
        </w:rPr>
      </w:pPr>
      <w:r w:rsidRPr="00B1736E">
        <w:rPr>
          <w:sz w:val="24"/>
          <w:szCs w:val="24"/>
        </w:rPr>
        <w:t>James Keller-</w:t>
      </w:r>
      <w:r w:rsidR="00F018C2" w:rsidRPr="00B1736E">
        <w:rPr>
          <w:sz w:val="24"/>
          <w:szCs w:val="24"/>
        </w:rPr>
        <w:t>Helen’s brother</w:t>
      </w:r>
    </w:p>
    <w:p w:rsidR="00493E90" w:rsidRPr="00B1736E" w:rsidRDefault="00493E90" w:rsidP="00493E90">
      <w:pPr>
        <w:pStyle w:val="ListParagraph"/>
        <w:numPr>
          <w:ilvl w:val="0"/>
          <w:numId w:val="9"/>
        </w:numPr>
        <w:rPr>
          <w:sz w:val="24"/>
          <w:szCs w:val="24"/>
        </w:rPr>
      </w:pPr>
      <w:r w:rsidRPr="00B1736E">
        <w:rPr>
          <w:sz w:val="24"/>
          <w:szCs w:val="24"/>
        </w:rPr>
        <w:t xml:space="preserve">Aunt </w:t>
      </w:r>
      <w:proofErr w:type="spellStart"/>
      <w:r w:rsidRPr="00B1736E">
        <w:rPr>
          <w:sz w:val="24"/>
          <w:szCs w:val="24"/>
        </w:rPr>
        <w:t>Ev</w:t>
      </w:r>
      <w:proofErr w:type="spellEnd"/>
    </w:p>
    <w:p w:rsidR="00493E90" w:rsidRPr="00B1736E" w:rsidRDefault="00493E90" w:rsidP="00493E90">
      <w:pPr>
        <w:pStyle w:val="ListParagraph"/>
        <w:numPr>
          <w:ilvl w:val="0"/>
          <w:numId w:val="9"/>
        </w:numPr>
        <w:rPr>
          <w:sz w:val="24"/>
          <w:szCs w:val="24"/>
        </w:rPr>
      </w:pPr>
      <w:proofErr w:type="spellStart"/>
      <w:r w:rsidRPr="00B1736E">
        <w:rPr>
          <w:sz w:val="24"/>
          <w:szCs w:val="24"/>
        </w:rPr>
        <w:t>Viney</w:t>
      </w:r>
      <w:proofErr w:type="spellEnd"/>
    </w:p>
    <w:p w:rsidR="00493E90" w:rsidRPr="00B1736E" w:rsidRDefault="00493E90" w:rsidP="00493E90">
      <w:pPr>
        <w:pStyle w:val="ListParagraph"/>
        <w:numPr>
          <w:ilvl w:val="0"/>
          <w:numId w:val="9"/>
        </w:numPr>
        <w:rPr>
          <w:sz w:val="24"/>
          <w:szCs w:val="24"/>
        </w:rPr>
      </w:pPr>
      <w:r w:rsidRPr="00B1736E">
        <w:rPr>
          <w:sz w:val="24"/>
          <w:szCs w:val="24"/>
        </w:rPr>
        <w:t>A doctor</w:t>
      </w:r>
    </w:p>
    <w:p w:rsidR="00493E90" w:rsidRPr="00B1736E" w:rsidRDefault="00493E90" w:rsidP="00493E90">
      <w:pPr>
        <w:pStyle w:val="ListParagraph"/>
        <w:numPr>
          <w:ilvl w:val="0"/>
          <w:numId w:val="9"/>
        </w:numPr>
        <w:rPr>
          <w:sz w:val="24"/>
          <w:szCs w:val="24"/>
        </w:rPr>
      </w:pPr>
      <w:r w:rsidRPr="00B1736E">
        <w:rPr>
          <w:sz w:val="24"/>
          <w:szCs w:val="24"/>
        </w:rPr>
        <w:t>Martha</w:t>
      </w:r>
    </w:p>
    <w:p w:rsidR="00493E90" w:rsidRPr="00B1736E" w:rsidRDefault="00493E90" w:rsidP="00493E90">
      <w:pPr>
        <w:pStyle w:val="ListParagraph"/>
        <w:numPr>
          <w:ilvl w:val="0"/>
          <w:numId w:val="9"/>
        </w:numPr>
        <w:rPr>
          <w:sz w:val="24"/>
          <w:szCs w:val="24"/>
        </w:rPr>
      </w:pPr>
      <w:r w:rsidRPr="00B1736E">
        <w:rPr>
          <w:sz w:val="24"/>
          <w:szCs w:val="24"/>
        </w:rPr>
        <w:t>Percy</w:t>
      </w:r>
    </w:p>
    <w:p w:rsidR="00493E90" w:rsidRPr="00B1736E" w:rsidRDefault="00493E90" w:rsidP="00493E90">
      <w:pPr>
        <w:pStyle w:val="ListParagraph"/>
        <w:numPr>
          <w:ilvl w:val="0"/>
          <w:numId w:val="9"/>
        </w:numPr>
        <w:rPr>
          <w:sz w:val="24"/>
          <w:szCs w:val="24"/>
        </w:rPr>
      </w:pPr>
      <w:proofErr w:type="spellStart"/>
      <w:r w:rsidRPr="00B1736E">
        <w:rPr>
          <w:sz w:val="24"/>
          <w:szCs w:val="24"/>
        </w:rPr>
        <w:t>Anagnos</w:t>
      </w:r>
      <w:proofErr w:type="spellEnd"/>
    </w:p>
    <w:p w:rsidR="00493E90" w:rsidRPr="00B1736E" w:rsidRDefault="00493E90" w:rsidP="00493E90">
      <w:pPr>
        <w:pStyle w:val="ListParagraph"/>
        <w:numPr>
          <w:ilvl w:val="0"/>
          <w:numId w:val="9"/>
        </w:numPr>
        <w:rPr>
          <w:sz w:val="24"/>
          <w:szCs w:val="24"/>
        </w:rPr>
      </w:pPr>
      <w:r w:rsidRPr="00B1736E">
        <w:rPr>
          <w:sz w:val="24"/>
          <w:szCs w:val="24"/>
        </w:rPr>
        <w:t>Blind Girls</w:t>
      </w:r>
    </w:p>
    <w:p w:rsidR="00F018C2" w:rsidRPr="00FF143A" w:rsidRDefault="00493E90" w:rsidP="00FF143A">
      <w:pPr>
        <w:pStyle w:val="ListParagraph"/>
        <w:numPr>
          <w:ilvl w:val="0"/>
          <w:numId w:val="9"/>
        </w:numPr>
        <w:rPr>
          <w:sz w:val="24"/>
          <w:szCs w:val="24"/>
        </w:rPr>
      </w:pPr>
      <w:r w:rsidRPr="00B1736E">
        <w:rPr>
          <w:sz w:val="24"/>
          <w:szCs w:val="24"/>
        </w:rPr>
        <w:t>Offstage Voices</w:t>
      </w:r>
    </w:p>
    <w:p w:rsidR="005B2C5A" w:rsidRPr="00493E90" w:rsidRDefault="00F018C2" w:rsidP="005B2C5A">
      <w:pPr>
        <w:pStyle w:val="ListParagraph"/>
        <w:ind w:left="1080"/>
        <w:jc w:val="center"/>
        <w:rPr>
          <w:b/>
          <w:color w:val="0070C0"/>
          <w:sz w:val="28"/>
          <w:szCs w:val="28"/>
          <w:u w:val="single"/>
        </w:rPr>
      </w:pPr>
      <w:r w:rsidRPr="00493E90">
        <w:rPr>
          <w:b/>
          <w:color w:val="0070C0"/>
          <w:sz w:val="28"/>
          <w:szCs w:val="28"/>
          <w:u w:val="single"/>
        </w:rPr>
        <w:t>Plot</w:t>
      </w:r>
    </w:p>
    <w:p w:rsidR="00F018C2" w:rsidRPr="00FF143A" w:rsidRDefault="00F018C2" w:rsidP="00FF143A">
      <w:pPr>
        <w:spacing w:line="360" w:lineRule="auto"/>
        <w:rPr>
          <w:sz w:val="24"/>
          <w:szCs w:val="24"/>
          <w:shd w:val="clear" w:color="auto" w:fill="FFFFFF"/>
        </w:rPr>
      </w:pPr>
      <w:r w:rsidRPr="00FF143A">
        <w:rPr>
          <w:sz w:val="24"/>
          <w:szCs w:val="24"/>
          <w:shd w:val="clear" w:color="auto" w:fill="FFFFFF"/>
        </w:rPr>
        <w:t xml:space="preserve">Young Helen Keller, blind, deaf, and mute since infancy, is in danger of being sent to an institution because her inability to communicate has left her frustrated and violent. In desperation, her parents seek help from the Perkins Institute, which sends them a "half-blind Yankee schoolgirl" named Annie Sullivan to tutor their daughter. Despite the </w:t>
      </w:r>
      <w:proofErr w:type="spellStart"/>
      <w:r w:rsidRPr="00FF143A">
        <w:rPr>
          <w:sz w:val="24"/>
          <w:szCs w:val="24"/>
          <w:shd w:val="clear" w:color="auto" w:fill="FFFFFF"/>
        </w:rPr>
        <w:t>Kellers</w:t>
      </w:r>
      <w:proofErr w:type="spellEnd"/>
      <w:r w:rsidRPr="00FF143A">
        <w:rPr>
          <w:sz w:val="24"/>
          <w:szCs w:val="24"/>
          <w:shd w:val="clear" w:color="auto" w:fill="FFFFFF"/>
        </w:rPr>
        <w:t>' resistance and the belief that Helen "is like a little safe, locked, that no one can open," Annie suspects that within Helen lies the potential for more, if only she can reach her. Through persistence, love, and sheer stubbornness, Annie breaks through Helen's walls of silence and darkness and teaches her to communicate, bringing her into the world at last.</w:t>
      </w:r>
    </w:p>
    <w:p w:rsidR="00F002B6" w:rsidRDefault="00F002B6" w:rsidP="00F002B6">
      <w:pPr>
        <w:spacing w:line="360" w:lineRule="auto"/>
        <w:rPr>
          <w:sz w:val="24"/>
          <w:szCs w:val="24"/>
          <w:shd w:val="clear" w:color="auto" w:fill="FFFFFF"/>
        </w:rPr>
      </w:pPr>
    </w:p>
    <w:p w:rsidR="00F002B6" w:rsidRDefault="00F002B6" w:rsidP="00F002B6">
      <w:pPr>
        <w:spacing w:line="360" w:lineRule="auto"/>
        <w:rPr>
          <w:sz w:val="24"/>
          <w:szCs w:val="24"/>
          <w:shd w:val="clear" w:color="auto" w:fill="FFFFFF"/>
        </w:rPr>
      </w:pPr>
    </w:p>
    <w:tbl>
      <w:tblPr>
        <w:tblpPr w:leftFromText="180" w:rightFromText="180" w:vertAnchor="text" w:horzAnchor="margin" w:tblpY="-26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819"/>
      </w:tblGrid>
      <w:tr w:rsidR="004D6931" w:rsidRPr="00F002B6" w:rsidTr="004D6931">
        <w:trPr>
          <w:trHeight w:val="440"/>
        </w:trPr>
        <w:tc>
          <w:tcPr>
            <w:tcW w:w="10075" w:type="dxa"/>
            <w:gridSpan w:val="2"/>
            <w:shd w:val="clear" w:color="auto" w:fill="BDD6EE"/>
          </w:tcPr>
          <w:p w:rsidR="004D6931" w:rsidRPr="00F002B6" w:rsidRDefault="004D6931" w:rsidP="004D6931">
            <w:pPr>
              <w:spacing w:after="0" w:line="240" w:lineRule="auto"/>
              <w:ind w:left="720"/>
              <w:jc w:val="center"/>
              <w:rPr>
                <w:rFonts w:ascii="Calibri" w:eastAsia="Times New Roman" w:hAnsi="Calibri" w:cs="Lucida Sans Unicode"/>
                <w:b/>
                <w:i/>
                <w:sz w:val="28"/>
                <w:szCs w:val="28"/>
                <w:u w:val="single"/>
                <w:lang w:val="en-US"/>
              </w:rPr>
            </w:pPr>
            <w:r w:rsidRPr="00F002B6">
              <w:rPr>
                <w:rFonts w:ascii="Calibri" w:eastAsia="Times New Roman" w:hAnsi="Calibri" w:cs="Lucida Sans Unicode"/>
                <w:b/>
                <w:i/>
                <w:sz w:val="28"/>
                <w:szCs w:val="28"/>
                <w:u w:val="single"/>
                <w:lang w:val="en-US"/>
              </w:rPr>
              <w:lastRenderedPageBreak/>
              <w:t>Vocabulary</w:t>
            </w:r>
          </w:p>
          <w:p w:rsidR="004D6931" w:rsidRPr="00F002B6" w:rsidRDefault="004D6931" w:rsidP="004D6931">
            <w:pPr>
              <w:spacing w:after="0" w:line="240" w:lineRule="auto"/>
              <w:rPr>
                <w:rFonts w:ascii="Calibri" w:eastAsia="Times New Roman" w:hAnsi="Calibri" w:cs="Lucida Sans Unicode"/>
                <w:sz w:val="24"/>
                <w:szCs w:val="24"/>
                <w:lang w:val="en-US"/>
              </w:rPr>
            </w:pPr>
          </w:p>
        </w:tc>
      </w:tr>
      <w:tr w:rsidR="004D6931" w:rsidRPr="00F002B6" w:rsidTr="004D6931">
        <w:tc>
          <w:tcPr>
            <w:tcW w:w="10075" w:type="dxa"/>
            <w:gridSpan w:val="2"/>
            <w:shd w:val="clear" w:color="auto" w:fill="DEEAF6"/>
          </w:tcPr>
          <w:p w:rsidR="004D6931" w:rsidRPr="00F002B6" w:rsidRDefault="004D6931" w:rsidP="004D6931">
            <w:pPr>
              <w:spacing w:after="0" w:line="240" w:lineRule="auto"/>
              <w:rPr>
                <w:rFonts w:ascii="Calibri" w:eastAsia="Times New Roman" w:hAnsi="Calibri" w:cs="Lucida Sans Unicode"/>
                <w:sz w:val="24"/>
                <w:szCs w:val="24"/>
                <w:lang w:val="en-US"/>
              </w:rPr>
            </w:pPr>
          </w:p>
          <w:p w:rsidR="004D6931" w:rsidRPr="00F002B6" w:rsidRDefault="004D6931" w:rsidP="004D6931">
            <w:pPr>
              <w:spacing w:after="0" w:line="240" w:lineRule="auto"/>
              <w:rPr>
                <w:rFonts w:ascii="Calibri" w:eastAsia="Times New Roman" w:hAnsi="Calibri" w:cs="Lucida Sans Unicode"/>
                <w:sz w:val="24"/>
                <w:szCs w:val="24"/>
                <w:lang w:val="en-US"/>
              </w:rPr>
            </w:pPr>
            <w:r w:rsidRPr="00F002B6">
              <w:rPr>
                <w:rFonts w:ascii="Calibri" w:eastAsia="Times New Roman" w:hAnsi="Calibri" w:cs="Lucida Sans Unicode"/>
                <w:sz w:val="24"/>
                <w:szCs w:val="24"/>
                <w:lang w:val="en-US"/>
              </w:rPr>
              <w:t xml:space="preserve">Many of the words are unique to the time period and the life described in the </w:t>
            </w:r>
            <w:r>
              <w:rPr>
                <w:rFonts w:ascii="Calibri" w:eastAsia="Times New Roman" w:hAnsi="Calibri" w:cs="Lucida Sans Unicode"/>
                <w:sz w:val="24"/>
                <w:szCs w:val="24"/>
                <w:lang w:val="en-US"/>
              </w:rPr>
              <w:t>play</w:t>
            </w:r>
            <w:r w:rsidRPr="00F002B6">
              <w:rPr>
                <w:rFonts w:ascii="Calibri" w:eastAsia="Times New Roman" w:hAnsi="Calibri" w:cs="Lucida Sans Unicode"/>
                <w:sz w:val="24"/>
                <w:szCs w:val="24"/>
                <w:lang w:val="en-US"/>
              </w:rPr>
              <w:t xml:space="preserve">. </w:t>
            </w:r>
          </w:p>
          <w:p w:rsidR="004D6931" w:rsidRPr="00F002B6" w:rsidRDefault="004D6931" w:rsidP="004D6931">
            <w:pPr>
              <w:spacing w:after="0" w:line="240" w:lineRule="auto"/>
              <w:rPr>
                <w:rFonts w:ascii="Calibri" w:eastAsia="Times New Roman" w:hAnsi="Calibri" w:cs="Lucida Sans Unicode"/>
                <w:sz w:val="24"/>
                <w:szCs w:val="24"/>
                <w:lang w:val="en-US"/>
              </w:rPr>
            </w:pPr>
          </w:p>
        </w:tc>
      </w:tr>
      <w:tr w:rsidR="004D6931" w:rsidRPr="00F002B6" w:rsidTr="004D6931">
        <w:tc>
          <w:tcPr>
            <w:tcW w:w="2256" w:type="dxa"/>
            <w:shd w:val="clear" w:color="auto" w:fill="auto"/>
          </w:tcPr>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Affliction</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Constitution</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Desiccated</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Disheveled</w:t>
            </w:r>
            <w:r w:rsidRPr="00F002B6">
              <w:rPr>
                <w:rFonts w:ascii="Calibri" w:eastAsia="Times New Roman" w:hAnsi="Calibri" w:cs="Lucida Sans Unicode"/>
                <w:sz w:val="24"/>
                <w:szCs w:val="24"/>
                <w:lang w:val="en-US"/>
              </w:rPr>
              <w:t xml:space="preserve"> -</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Facetiously-</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Famished-</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Governess-</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Groping-</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Inexorably</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Indolent-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Iota-</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Morosely-</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Oculist</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Obstinate</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Placating-</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Precocious-</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Resurrection</w:t>
            </w:r>
            <w:r w:rsidRPr="00F002B6">
              <w:rPr>
                <w:rFonts w:ascii="Calibri" w:eastAsia="Times New Roman" w:hAnsi="Calibri" w:cs="Lucida Sans Unicode"/>
                <w:sz w:val="24"/>
                <w:szCs w:val="24"/>
                <w:lang w:val="en-US"/>
              </w:rPr>
              <w:t>-</w:t>
            </w:r>
          </w:p>
          <w:p w:rsidR="004D6931" w:rsidRPr="004D6931"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Tantrum</w:t>
            </w:r>
            <w:r w:rsidRPr="00F002B6">
              <w:rPr>
                <w:rFonts w:ascii="Calibri" w:eastAsia="Times New Roman" w:hAnsi="Calibri" w:cs="Lucida Sans Unicode"/>
                <w:sz w:val="24"/>
                <w:szCs w:val="24"/>
                <w:lang w:val="en-US"/>
              </w:rPr>
              <w:t>-</w:t>
            </w:r>
          </w:p>
          <w:p w:rsidR="004D6931" w:rsidRPr="00F61CC9" w:rsidRDefault="004D6931" w:rsidP="004D6931">
            <w:pPr>
              <w:numPr>
                <w:ilvl w:val="0"/>
                <w:numId w:val="15"/>
              </w:numPr>
              <w:spacing w:after="0" w:line="48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Vivacious</w:t>
            </w:r>
            <w:r w:rsidRPr="00F002B6">
              <w:rPr>
                <w:rFonts w:ascii="Calibri" w:eastAsia="Times New Roman" w:hAnsi="Calibri" w:cs="Lucida Sans Unicode"/>
                <w:sz w:val="24"/>
                <w:szCs w:val="24"/>
                <w:lang w:val="en-US"/>
              </w:rPr>
              <w:t>-</w:t>
            </w:r>
          </w:p>
        </w:tc>
        <w:tc>
          <w:tcPr>
            <w:tcW w:w="7819" w:type="dxa"/>
            <w:shd w:val="clear" w:color="auto" w:fill="auto"/>
          </w:tcPr>
          <w:p w:rsidR="004D6931" w:rsidRPr="00F002B6" w:rsidRDefault="004D6931" w:rsidP="004D6931">
            <w:pPr>
              <w:spacing w:after="0" w:line="240" w:lineRule="auto"/>
              <w:ind w:left="720"/>
              <w:rPr>
                <w:rFonts w:ascii="Calibri" w:eastAsia="Times New Roman" w:hAnsi="Calibri" w:cs="Times New Roman"/>
                <w:sz w:val="24"/>
                <w:szCs w:val="24"/>
                <w:lang w:eastAsia="en-CA"/>
              </w:rPr>
            </w:pPr>
            <w:r>
              <w:rPr>
                <w:rFonts w:ascii="Calibri" w:eastAsia="Times New Roman" w:hAnsi="Calibri" w:cs="Helvetica"/>
                <w:spacing w:val="10"/>
                <w:sz w:val="24"/>
                <w:szCs w:val="24"/>
                <w:shd w:val="clear" w:color="auto" w:fill="FFFFFF"/>
                <w:lang w:val="en-US"/>
              </w:rPr>
              <w:t>Suffering</w:t>
            </w:r>
            <w:r w:rsidRPr="00F002B6">
              <w:rPr>
                <w:rFonts w:ascii="Calibri" w:eastAsia="Times New Roman" w:hAnsi="Calibri" w:cs="Helvetica"/>
                <w:spacing w:val="10"/>
                <w:sz w:val="24"/>
                <w:szCs w:val="24"/>
                <w:shd w:val="clear" w:color="auto" w:fill="FFFFFF"/>
                <w:lang w:val="en-US"/>
              </w:rPr>
              <w:t>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Pr="004D6931" w:rsidRDefault="004D6931" w:rsidP="004D6931">
            <w:pPr>
              <w:spacing w:after="0" w:line="240" w:lineRule="auto"/>
              <w:rPr>
                <w:rFonts w:eastAsia="Times New Roman" w:cs="Helvetica"/>
                <w:spacing w:val="10"/>
                <w:sz w:val="24"/>
                <w:szCs w:val="24"/>
                <w:shd w:val="clear" w:color="auto" w:fill="FFFFFF"/>
                <w:lang w:val="en-US"/>
              </w:rPr>
            </w:pPr>
            <w:r w:rsidRPr="00F002B6">
              <w:rPr>
                <w:rFonts w:cs="Helvetica"/>
                <w:spacing w:val="3"/>
                <w:sz w:val="24"/>
                <w:szCs w:val="24"/>
                <w:shd w:val="clear" w:color="auto" w:fill="FFFFFF"/>
              </w:rPr>
              <w:t>The physical makeup of the individual especially with respect to their health, and strength</w:t>
            </w:r>
          </w:p>
          <w:p w:rsidR="004D6931" w:rsidRPr="00F002B6" w:rsidRDefault="004D6931" w:rsidP="004D6931">
            <w:pPr>
              <w:spacing w:after="0" w:line="240" w:lineRule="auto"/>
              <w:rPr>
                <w:rFonts w:ascii="Calibri" w:eastAsia="Times New Roman" w:hAnsi="Calibri" w:cs="Helvetica"/>
                <w:spacing w:val="10"/>
                <w:lang w:val="en-US"/>
              </w:rPr>
            </w:pPr>
            <w:r>
              <w:rPr>
                <w:rFonts w:ascii="Calibri" w:eastAsia="Times New Roman" w:hAnsi="Calibri" w:cs="Helvetica"/>
                <w:spacing w:val="10"/>
                <w:lang w:val="en-US"/>
              </w:rPr>
              <w:t xml:space="preserve">            Dried up</w:t>
            </w:r>
          </w:p>
          <w:p w:rsidR="004D6931" w:rsidRDefault="004D6931" w:rsidP="004D6931">
            <w:pPr>
              <w:spacing w:after="0" w:line="240" w:lineRule="auto"/>
              <w:rPr>
                <w:rFonts w:ascii="Calibri" w:eastAsia="Times New Roman" w:hAnsi="Calibri" w:cs="Lucida Sans Unicode"/>
                <w:sz w:val="24"/>
                <w:szCs w:val="24"/>
                <w:lang w:val="en-US"/>
              </w:rPr>
            </w:pPr>
          </w:p>
          <w:p w:rsidR="004D6931" w:rsidRPr="00F002B6"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Appearance that is not tidy and disorderly</w:t>
            </w:r>
          </w:p>
          <w:p w:rsidR="004D6931" w:rsidRPr="00F002B6"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A remark meant to be humorous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Starving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Private Teacher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Pr="00F002B6"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Searching</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Not to be persuaded</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Habitually lazy</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Bit    </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Having a gloomy disposition</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 xml:space="preserve">         Eye doctor</w:t>
            </w:r>
          </w:p>
          <w:p w:rsidR="004D6931" w:rsidRDefault="004D6931" w:rsidP="004D6931">
            <w:pPr>
              <w:spacing w:after="0" w:line="240" w:lineRule="auto"/>
              <w:rPr>
                <w:rFonts w:ascii="Calibri" w:eastAsia="Times New Roman" w:hAnsi="Calibri" w:cs="Helvetica"/>
                <w:spacing w:val="10"/>
                <w:sz w:val="24"/>
                <w:szCs w:val="24"/>
                <w:shd w:val="clear" w:color="auto" w:fill="FFFFFF"/>
                <w:lang w:val="en-US"/>
              </w:rPr>
            </w:pPr>
          </w:p>
          <w:p w:rsidR="004D6931" w:rsidRPr="00F002B6" w:rsidRDefault="004D6931" w:rsidP="004D6931">
            <w:pPr>
              <w:spacing w:after="0" w:line="240" w:lineRule="auto"/>
              <w:rPr>
                <w:rFonts w:ascii="Calibri" w:eastAsia="Times New Roman" w:hAnsi="Calibri" w:cs="Helvetica"/>
                <w:spacing w:val="10"/>
                <w:sz w:val="24"/>
                <w:szCs w:val="24"/>
                <w:shd w:val="clear" w:color="auto" w:fill="FFFFFF"/>
                <w:lang w:val="en-US"/>
              </w:rPr>
            </w:pPr>
            <w:r>
              <w:rPr>
                <w:rFonts w:ascii="Calibri" w:eastAsia="Times New Roman" w:hAnsi="Calibri" w:cs="Helvetica"/>
                <w:spacing w:val="10"/>
                <w:sz w:val="24"/>
                <w:szCs w:val="24"/>
                <w:shd w:val="clear" w:color="auto" w:fill="FFFFFF"/>
                <w:lang w:val="en-US"/>
              </w:rPr>
              <w:t>A person that is not flexible, stubborn</w:t>
            </w:r>
          </w:p>
          <w:p w:rsidR="004D6931" w:rsidRDefault="004D6931" w:rsidP="004D6931">
            <w:pPr>
              <w:spacing w:after="0" w:line="240" w:lineRule="auto"/>
              <w:rPr>
                <w:rFonts w:ascii="Calibri" w:eastAsia="Times New Roman" w:hAnsi="Calibri" w:cs="Lucida Sans Unicode"/>
                <w:sz w:val="24"/>
                <w:szCs w:val="24"/>
                <w:lang w:val="en-US"/>
              </w:rPr>
            </w:pPr>
          </w:p>
          <w:p w:rsidR="004D6931"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Appease someone    </w:t>
            </w:r>
          </w:p>
          <w:p w:rsidR="004D6931" w:rsidRDefault="004D6931" w:rsidP="004D6931">
            <w:pPr>
              <w:spacing w:after="0" w:line="240" w:lineRule="auto"/>
              <w:rPr>
                <w:rFonts w:ascii="Calibri" w:eastAsia="Times New Roman" w:hAnsi="Calibri" w:cs="Lucida Sans Unicode"/>
                <w:sz w:val="24"/>
                <w:szCs w:val="24"/>
                <w:lang w:val="en-US"/>
              </w:rPr>
            </w:pPr>
          </w:p>
          <w:p w:rsidR="004D6931"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Exhibiting mature qualities at a young age           </w:t>
            </w:r>
          </w:p>
          <w:p w:rsidR="004D6931" w:rsidRDefault="004D6931" w:rsidP="004D6931">
            <w:pPr>
              <w:spacing w:after="0" w:line="240" w:lineRule="auto"/>
              <w:rPr>
                <w:rFonts w:ascii="Calibri" w:eastAsia="Times New Roman" w:hAnsi="Calibri" w:cs="Lucida Sans Unicode"/>
                <w:sz w:val="24"/>
                <w:szCs w:val="24"/>
                <w:lang w:val="en-US"/>
              </w:rPr>
            </w:pPr>
          </w:p>
          <w:p w:rsidR="004D6931"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Rebirth</w:t>
            </w:r>
          </w:p>
          <w:p w:rsidR="004D6931" w:rsidRPr="00F002B6" w:rsidRDefault="004D6931" w:rsidP="004D6931">
            <w:pPr>
              <w:spacing w:after="0" w:line="240" w:lineRule="auto"/>
              <w:rPr>
                <w:rFonts w:ascii="Calibri" w:eastAsia="Times New Roman" w:hAnsi="Calibri" w:cs="Lucida Sans Unicode"/>
                <w:sz w:val="24"/>
                <w:szCs w:val="24"/>
                <w:lang w:val="en-US"/>
              </w:rPr>
            </w:pPr>
          </w:p>
          <w:p w:rsidR="004D6931"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Outburst</w:t>
            </w:r>
          </w:p>
          <w:p w:rsidR="004D6931" w:rsidRDefault="004D6931" w:rsidP="004D6931">
            <w:pPr>
              <w:spacing w:after="0" w:line="240" w:lineRule="auto"/>
              <w:rPr>
                <w:rFonts w:ascii="Calibri" w:eastAsia="Times New Roman" w:hAnsi="Calibri" w:cs="Lucida Sans Unicode"/>
                <w:sz w:val="24"/>
                <w:szCs w:val="24"/>
                <w:lang w:val="en-US"/>
              </w:rPr>
            </w:pPr>
          </w:p>
          <w:p w:rsidR="004D6931" w:rsidRDefault="004D6931" w:rsidP="004D6931">
            <w:pPr>
              <w:spacing w:after="0" w:line="240" w:lineRule="auto"/>
              <w:rPr>
                <w:rFonts w:ascii="Calibri" w:eastAsia="Times New Roman" w:hAnsi="Calibri" w:cs="Lucida Sans Unicode"/>
                <w:sz w:val="24"/>
                <w:szCs w:val="24"/>
                <w:lang w:val="en-US"/>
              </w:rPr>
            </w:pPr>
            <w:r>
              <w:rPr>
                <w:rFonts w:ascii="Calibri" w:eastAsia="Times New Roman" w:hAnsi="Calibri" w:cs="Lucida Sans Unicode"/>
                <w:sz w:val="24"/>
                <w:szCs w:val="24"/>
                <w:lang w:val="en-US"/>
              </w:rPr>
              <w:t xml:space="preserve"> Lively</w:t>
            </w:r>
          </w:p>
          <w:p w:rsidR="004D6931" w:rsidRDefault="004D6931" w:rsidP="004D6931">
            <w:pPr>
              <w:spacing w:after="0" w:line="240" w:lineRule="auto"/>
              <w:rPr>
                <w:rFonts w:ascii="Calibri" w:eastAsia="Times New Roman" w:hAnsi="Calibri" w:cs="Lucida Sans Unicode"/>
                <w:sz w:val="24"/>
                <w:szCs w:val="24"/>
                <w:lang w:val="en-US"/>
              </w:rPr>
            </w:pPr>
          </w:p>
          <w:p w:rsidR="004D6931" w:rsidRPr="00F002B6" w:rsidRDefault="004D6931" w:rsidP="004D6931">
            <w:pPr>
              <w:spacing w:after="0" w:line="240" w:lineRule="auto"/>
              <w:rPr>
                <w:rFonts w:ascii="Calibri" w:eastAsia="Times New Roman" w:hAnsi="Calibri" w:cs="Lucida Sans Unicode"/>
                <w:sz w:val="24"/>
                <w:szCs w:val="24"/>
                <w:lang w:val="en-US"/>
              </w:rPr>
            </w:pPr>
          </w:p>
        </w:tc>
      </w:tr>
    </w:tbl>
    <w:p w:rsidR="004D6931" w:rsidRPr="00F018C2" w:rsidRDefault="004D6931" w:rsidP="004D6931">
      <w:pPr>
        <w:pStyle w:val="NoSpacing"/>
        <w:jc w:val="center"/>
        <w:rPr>
          <w:b/>
          <w:i/>
          <w:color w:val="0070C0"/>
          <w:sz w:val="28"/>
          <w:szCs w:val="28"/>
        </w:rPr>
      </w:pPr>
      <w:r w:rsidRPr="00F018C2">
        <w:rPr>
          <w:b/>
          <w:i/>
          <w:color w:val="0070C0"/>
          <w:sz w:val="28"/>
          <w:szCs w:val="28"/>
        </w:rPr>
        <w:lastRenderedPageBreak/>
        <w:t>The Miracle Worker</w:t>
      </w:r>
    </w:p>
    <w:p w:rsidR="004D6931" w:rsidRPr="004D6931" w:rsidRDefault="004D6931" w:rsidP="004D6931">
      <w:pPr>
        <w:pStyle w:val="NoSpacing"/>
        <w:jc w:val="center"/>
        <w:rPr>
          <w:sz w:val="24"/>
          <w:szCs w:val="24"/>
        </w:rPr>
      </w:pPr>
      <w:r w:rsidRPr="005B2C5A">
        <w:rPr>
          <w:sz w:val="24"/>
          <w:szCs w:val="24"/>
        </w:rPr>
        <w:t>-William Gibson-</w:t>
      </w:r>
    </w:p>
    <w:p w:rsidR="004D6931" w:rsidRPr="004D6931" w:rsidRDefault="004D6931" w:rsidP="004D6931">
      <w:pPr>
        <w:jc w:val="center"/>
        <w:rPr>
          <w:sz w:val="24"/>
          <w:szCs w:val="24"/>
        </w:rPr>
      </w:pPr>
      <w:r w:rsidRPr="004D6931">
        <w:rPr>
          <w:sz w:val="24"/>
          <w:szCs w:val="24"/>
        </w:rPr>
        <w:t>Act One Questions</w:t>
      </w:r>
    </w:p>
    <w:p w:rsidR="004D6931" w:rsidRPr="009063D9" w:rsidRDefault="004D6931" w:rsidP="004D6931">
      <w:pPr>
        <w:pStyle w:val="ListParagraph"/>
        <w:widowControl w:val="0"/>
        <w:numPr>
          <w:ilvl w:val="0"/>
          <w:numId w:val="17"/>
        </w:numPr>
        <w:spacing w:after="0" w:line="240" w:lineRule="auto"/>
        <w:rPr>
          <w:szCs w:val="24"/>
        </w:rPr>
      </w:pPr>
      <w:r w:rsidRPr="009063D9">
        <w:rPr>
          <w:szCs w:val="24"/>
        </w:rPr>
        <w:t>Give a description for each of the following characters and describe how they react to Helen:</w:t>
      </w:r>
    </w:p>
    <w:p w:rsidR="004D6931" w:rsidRPr="009063D9" w:rsidRDefault="004D6931" w:rsidP="004D6931">
      <w:pPr>
        <w:rPr>
          <w:szCs w:val="24"/>
        </w:rPr>
      </w:pPr>
    </w:p>
    <w:p w:rsidR="004D6931" w:rsidRPr="007A7864" w:rsidRDefault="004D6931" w:rsidP="004D6931">
      <w:pPr>
        <w:pStyle w:val="ListParagraph"/>
        <w:rPr>
          <w:b/>
          <w:szCs w:val="24"/>
        </w:rPr>
      </w:pPr>
      <w:r w:rsidRPr="007A7864">
        <w:rPr>
          <w:b/>
          <w:szCs w:val="24"/>
        </w:rPr>
        <w:t>Character                                                    Description and Reaction to Helen</w:t>
      </w:r>
    </w:p>
    <w:tbl>
      <w:tblPr>
        <w:tblStyle w:val="TableGrid"/>
        <w:tblW w:w="0" w:type="auto"/>
        <w:tblLook w:val="04A0" w:firstRow="1" w:lastRow="0" w:firstColumn="1" w:lastColumn="0" w:noHBand="0" w:noVBand="1"/>
      </w:tblPr>
      <w:tblGrid>
        <w:gridCol w:w="4315"/>
        <w:gridCol w:w="4315"/>
      </w:tblGrid>
      <w:tr w:rsidR="004D6931" w:rsidRPr="009063D9" w:rsidTr="00BE7D9B">
        <w:tc>
          <w:tcPr>
            <w:tcW w:w="4315" w:type="dxa"/>
          </w:tcPr>
          <w:p w:rsidR="004D6931" w:rsidRPr="007A7864" w:rsidRDefault="004D6931" w:rsidP="004D6931">
            <w:pPr>
              <w:pStyle w:val="ListParagraph"/>
              <w:numPr>
                <w:ilvl w:val="0"/>
                <w:numId w:val="19"/>
              </w:numPr>
              <w:rPr>
                <w:rFonts w:asciiTheme="minorHAnsi" w:hAnsiTheme="minorHAnsi"/>
                <w:szCs w:val="24"/>
              </w:rPr>
            </w:pPr>
            <w:r w:rsidRPr="007A7864">
              <w:rPr>
                <w:rFonts w:asciiTheme="minorHAnsi" w:hAnsiTheme="minorHAnsi"/>
                <w:szCs w:val="24"/>
              </w:rPr>
              <w:t>Kate Keller</w:t>
            </w:r>
          </w:p>
          <w:p w:rsidR="004D6931" w:rsidRDefault="004D6931" w:rsidP="00BE7D9B">
            <w:pPr>
              <w:rPr>
                <w:rFonts w:asciiTheme="minorHAnsi" w:hAnsiTheme="minorHAnsi"/>
                <w:szCs w:val="24"/>
              </w:rPr>
            </w:pPr>
          </w:p>
          <w:p w:rsidR="004D6931" w:rsidRPr="009063D9" w:rsidRDefault="004D6931" w:rsidP="00BE7D9B">
            <w:pPr>
              <w:rPr>
                <w:rFonts w:asciiTheme="minorHAnsi" w:hAnsiTheme="minorHAnsi"/>
                <w:szCs w:val="24"/>
              </w:rPr>
            </w:pPr>
          </w:p>
        </w:tc>
        <w:tc>
          <w:tcPr>
            <w:tcW w:w="4315" w:type="dxa"/>
          </w:tcPr>
          <w:p w:rsidR="004D6931" w:rsidRPr="009063D9" w:rsidRDefault="004D6931" w:rsidP="004D6931">
            <w:pPr>
              <w:pStyle w:val="ListParagraph"/>
              <w:numPr>
                <w:ilvl w:val="0"/>
                <w:numId w:val="19"/>
              </w:numPr>
              <w:rPr>
                <w:rFonts w:asciiTheme="minorHAnsi" w:hAnsiTheme="minorHAnsi"/>
                <w:szCs w:val="24"/>
              </w:rPr>
            </w:pPr>
          </w:p>
        </w:tc>
      </w:tr>
      <w:tr w:rsidR="004D6931" w:rsidRPr="009063D9" w:rsidTr="00BE7D9B">
        <w:tc>
          <w:tcPr>
            <w:tcW w:w="4315" w:type="dxa"/>
          </w:tcPr>
          <w:p w:rsidR="004D6931" w:rsidRPr="007A7864" w:rsidRDefault="004D6931" w:rsidP="004D6931">
            <w:pPr>
              <w:pStyle w:val="ListParagraph"/>
              <w:numPr>
                <w:ilvl w:val="0"/>
                <w:numId w:val="19"/>
              </w:numPr>
              <w:rPr>
                <w:rFonts w:asciiTheme="minorHAnsi" w:hAnsiTheme="minorHAnsi"/>
                <w:szCs w:val="24"/>
              </w:rPr>
            </w:pPr>
            <w:r w:rsidRPr="007A7864">
              <w:rPr>
                <w:rFonts w:asciiTheme="minorHAnsi" w:hAnsiTheme="minorHAnsi"/>
                <w:szCs w:val="24"/>
              </w:rPr>
              <w:t>Captain Arthur Keller</w:t>
            </w:r>
          </w:p>
          <w:p w:rsidR="004D6931" w:rsidRDefault="004D6931" w:rsidP="00BE7D9B">
            <w:pPr>
              <w:rPr>
                <w:rFonts w:asciiTheme="minorHAnsi" w:hAnsiTheme="minorHAnsi"/>
                <w:szCs w:val="24"/>
              </w:rPr>
            </w:pPr>
          </w:p>
          <w:p w:rsidR="004D6931" w:rsidRPr="009063D9" w:rsidRDefault="004D6931" w:rsidP="00BE7D9B">
            <w:pPr>
              <w:rPr>
                <w:rFonts w:asciiTheme="minorHAnsi" w:hAnsiTheme="minorHAnsi"/>
                <w:szCs w:val="24"/>
              </w:rPr>
            </w:pPr>
          </w:p>
        </w:tc>
        <w:tc>
          <w:tcPr>
            <w:tcW w:w="4315" w:type="dxa"/>
          </w:tcPr>
          <w:p w:rsidR="004D6931" w:rsidRPr="009063D9" w:rsidRDefault="004D6931" w:rsidP="004D6931">
            <w:pPr>
              <w:pStyle w:val="ListParagraph"/>
              <w:numPr>
                <w:ilvl w:val="0"/>
                <w:numId w:val="19"/>
              </w:numPr>
              <w:rPr>
                <w:rFonts w:asciiTheme="minorHAnsi" w:hAnsiTheme="minorHAnsi"/>
                <w:szCs w:val="24"/>
              </w:rPr>
            </w:pPr>
          </w:p>
        </w:tc>
      </w:tr>
      <w:tr w:rsidR="004D6931" w:rsidRPr="009063D9" w:rsidTr="00BE7D9B">
        <w:tc>
          <w:tcPr>
            <w:tcW w:w="4315" w:type="dxa"/>
          </w:tcPr>
          <w:p w:rsidR="004D6931" w:rsidRPr="007A7864" w:rsidRDefault="004D6931" w:rsidP="004D6931">
            <w:pPr>
              <w:pStyle w:val="ListParagraph"/>
              <w:numPr>
                <w:ilvl w:val="0"/>
                <w:numId w:val="19"/>
              </w:numPr>
              <w:rPr>
                <w:rFonts w:asciiTheme="minorHAnsi" w:hAnsiTheme="minorHAnsi"/>
                <w:szCs w:val="24"/>
              </w:rPr>
            </w:pPr>
            <w:r w:rsidRPr="007A7864">
              <w:rPr>
                <w:rFonts w:asciiTheme="minorHAnsi" w:hAnsiTheme="minorHAnsi"/>
                <w:szCs w:val="24"/>
              </w:rPr>
              <w:t>Annie Sullivan</w:t>
            </w:r>
          </w:p>
          <w:p w:rsidR="004D6931" w:rsidRDefault="004D6931" w:rsidP="00BE7D9B">
            <w:pPr>
              <w:rPr>
                <w:rFonts w:asciiTheme="minorHAnsi" w:hAnsiTheme="minorHAnsi"/>
                <w:szCs w:val="24"/>
              </w:rPr>
            </w:pPr>
          </w:p>
          <w:p w:rsidR="004D6931" w:rsidRPr="009063D9" w:rsidRDefault="004D6931" w:rsidP="00BE7D9B">
            <w:pPr>
              <w:rPr>
                <w:rFonts w:asciiTheme="minorHAnsi" w:hAnsiTheme="minorHAnsi"/>
                <w:szCs w:val="24"/>
              </w:rPr>
            </w:pPr>
          </w:p>
        </w:tc>
        <w:tc>
          <w:tcPr>
            <w:tcW w:w="4315" w:type="dxa"/>
          </w:tcPr>
          <w:p w:rsidR="004D6931" w:rsidRPr="009063D9" w:rsidRDefault="004D6931" w:rsidP="004D6931">
            <w:pPr>
              <w:pStyle w:val="ListParagraph"/>
              <w:numPr>
                <w:ilvl w:val="0"/>
                <w:numId w:val="19"/>
              </w:numPr>
              <w:rPr>
                <w:rFonts w:asciiTheme="minorHAnsi" w:hAnsiTheme="minorHAnsi"/>
                <w:szCs w:val="24"/>
              </w:rPr>
            </w:pPr>
          </w:p>
        </w:tc>
      </w:tr>
      <w:tr w:rsidR="004D6931" w:rsidRPr="009063D9" w:rsidTr="00BE7D9B">
        <w:tc>
          <w:tcPr>
            <w:tcW w:w="4315" w:type="dxa"/>
          </w:tcPr>
          <w:p w:rsidR="004D6931" w:rsidRPr="007A7864" w:rsidRDefault="004D6931" w:rsidP="004D6931">
            <w:pPr>
              <w:pStyle w:val="ListParagraph"/>
              <w:numPr>
                <w:ilvl w:val="0"/>
                <w:numId w:val="19"/>
              </w:numPr>
              <w:rPr>
                <w:rFonts w:asciiTheme="minorHAnsi" w:hAnsiTheme="minorHAnsi"/>
                <w:szCs w:val="24"/>
              </w:rPr>
            </w:pPr>
            <w:r w:rsidRPr="007A7864">
              <w:rPr>
                <w:rFonts w:asciiTheme="minorHAnsi" w:hAnsiTheme="minorHAnsi"/>
                <w:szCs w:val="24"/>
              </w:rPr>
              <w:t>Helen (character description only)</w:t>
            </w:r>
          </w:p>
          <w:p w:rsidR="004D6931" w:rsidRDefault="004D6931" w:rsidP="00BE7D9B">
            <w:pPr>
              <w:rPr>
                <w:rFonts w:asciiTheme="minorHAnsi" w:hAnsiTheme="minorHAnsi"/>
                <w:szCs w:val="24"/>
              </w:rPr>
            </w:pPr>
          </w:p>
          <w:p w:rsidR="004D6931" w:rsidRPr="009063D9" w:rsidRDefault="004D6931" w:rsidP="00BE7D9B">
            <w:pPr>
              <w:rPr>
                <w:rFonts w:asciiTheme="minorHAnsi" w:hAnsiTheme="minorHAnsi"/>
                <w:szCs w:val="24"/>
              </w:rPr>
            </w:pPr>
          </w:p>
        </w:tc>
        <w:tc>
          <w:tcPr>
            <w:tcW w:w="4315" w:type="dxa"/>
          </w:tcPr>
          <w:p w:rsidR="004D6931" w:rsidRPr="009063D9" w:rsidRDefault="004D6931" w:rsidP="004D6931">
            <w:pPr>
              <w:pStyle w:val="ListParagraph"/>
              <w:numPr>
                <w:ilvl w:val="0"/>
                <w:numId w:val="19"/>
              </w:numPr>
              <w:rPr>
                <w:rFonts w:asciiTheme="minorHAnsi" w:hAnsiTheme="minorHAnsi"/>
                <w:szCs w:val="24"/>
              </w:rPr>
            </w:pPr>
          </w:p>
        </w:tc>
      </w:tr>
      <w:tr w:rsidR="004D6931" w:rsidRPr="009063D9" w:rsidTr="00BE7D9B">
        <w:tc>
          <w:tcPr>
            <w:tcW w:w="4315" w:type="dxa"/>
          </w:tcPr>
          <w:p w:rsidR="004D6931" w:rsidRPr="007A7864" w:rsidRDefault="004D6931" w:rsidP="004D6931">
            <w:pPr>
              <w:pStyle w:val="ListParagraph"/>
              <w:numPr>
                <w:ilvl w:val="0"/>
                <w:numId w:val="19"/>
              </w:numPr>
              <w:rPr>
                <w:rFonts w:asciiTheme="minorHAnsi" w:hAnsiTheme="minorHAnsi"/>
                <w:szCs w:val="24"/>
              </w:rPr>
            </w:pPr>
            <w:r w:rsidRPr="007A7864">
              <w:rPr>
                <w:rFonts w:asciiTheme="minorHAnsi" w:hAnsiTheme="minorHAnsi"/>
                <w:szCs w:val="24"/>
              </w:rPr>
              <w:t>James Keller</w:t>
            </w:r>
          </w:p>
          <w:p w:rsidR="004D6931" w:rsidRDefault="004D6931" w:rsidP="00BE7D9B">
            <w:pPr>
              <w:rPr>
                <w:rFonts w:asciiTheme="minorHAnsi" w:hAnsiTheme="minorHAnsi"/>
                <w:szCs w:val="24"/>
              </w:rPr>
            </w:pPr>
          </w:p>
          <w:p w:rsidR="004D6931" w:rsidRPr="009063D9" w:rsidRDefault="004D6931" w:rsidP="00BE7D9B">
            <w:pPr>
              <w:rPr>
                <w:rFonts w:asciiTheme="minorHAnsi" w:hAnsiTheme="minorHAnsi"/>
                <w:szCs w:val="24"/>
              </w:rPr>
            </w:pPr>
          </w:p>
        </w:tc>
        <w:tc>
          <w:tcPr>
            <w:tcW w:w="4315" w:type="dxa"/>
          </w:tcPr>
          <w:p w:rsidR="004D6931" w:rsidRPr="009063D9" w:rsidRDefault="004D6931" w:rsidP="004D6931">
            <w:pPr>
              <w:pStyle w:val="ListParagraph"/>
              <w:numPr>
                <w:ilvl w:val="0"/>
                <w:numId w:val="19"/>
              </w:numPr>
              <w:rPr>
                <w:rFonts w:asciiTheme="minorHAnsi" w:hAnsiTheme="minorHAnsi"/>
                <w:szCs w:val="24"/>
              </w:rPr>
            </w:pPr>
          </w:p>
        </w:tc>
      </w:tr>
    </w:tbl>
    <w:p w:rsidR="004D6931" w:rsidRPr="009063D9" w:rsidRDefault="004D6931" w:rsidP="004D6931">
      <w:pPr>
        <w:rPr>
          <w:szCs w:val="24"/>
        </w:rPr>
      </w:pP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What causes Helen’s blindness and deafness?</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How does Mrs. Keller realize what has happened to Helen?</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What stage devices are used to show the passage of time between the opening scene the first scene with Helen as a </w:t>
      </w:r>
      <w:r w:rsidR="00FF143A" w:rsidRPr="004D6931">
        <w:rPr>
          <w:sz w:val="24"/>
          <w:szCs w:val="24"/>
        </w:rPr>
        <w:t>six-year-old</w:t>
      </w:r>
      <w:r w:rsidRPr="004D6931">
        <w:rPr>
          <w:sz w:val="24"/>
          <w:szCs w:val="24"/>
        </w:rPr>
        <w:t>?</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Describe Helen, both her positive and negative qualities.</w:t>
      </w:r>
    </w:p>
    <w:p w:rsidR="004D6931" w:rsidRPr="004D6931" w:rsidRDefault="004D6931" w:rsidP="004D6931">
      <w:pPr>
        <w:pStyle w:val="ListParagraph"/>
        <w:widowControl w:val="0"/>
        <w:numPr>
          <w:ilvl w:val="1"/>
          <w:numId w:val="18"/>
        </w:numPr>
        <w:spacing w:after="0" w:line="276" w:lineRule="auto"/>
        <w:rPr>
          <w:sz w:val="24"/>
          <w:szCs w:val="24"/>
        </w:rPr>
      </w:pPr>
      <w:r w:rsidRPr="004D6931">
        <w:rPr>
          <w:sz w:val="24"/>
          <w:szCs w:val="24"/>
        </w:rPr>
        <w:t xml:space="preserve">Positive:  </w:t>
      </w:r>
    </w:p>
    <w:p w:rsidR="004D6931" w:rsidRPr="004D6931" w:rsidRDefault="004D6931" w:rsidP="004D6931">
      <w:pPr>
        <w:pStyle w:val="ListParagraph"/>
        <w:widowControl w:val="0"/>
        <w:numPr>
          <w:ilvl w:val="1"/>
          <w:numId w:val="18"/>
        </w:numPr>
        <w:spacing w:after="0" w:line="276" w:lineRule="auto"/>
        <w:rPr>
          <w:sz w:val="24"/>
          <w:szCs w:val="24"/>
        </w:rPr>
      </w:pPr>
      <w:r w:rsidRPr="004D6931">
        <w:rPr>
          <w:sz w:val="24"/>
          <w:szCs w:val="24"/>
        </w:rPr>
        <w:t xml:space="preserve">Negative:  </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What causes Helen to become so frustrated in the scene with Percy and Martha?  What does Helen want to be able to do?   (4-5)</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In dealing with Helen as she grows up, whose approach do you think is better, Kate’s or Captain Keller’s?  Why do you feel this way?</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How does the playwright show Helen’s intelligence and her difficulty </w:t>
      </w:r>
      <w:proofErr w:type="gramStart"/>
      <w:r w:rsidRPr="004D6931">
        <w:rPr>
          <w:sz w:val="24"/>
          <w:szCs w:val="24"/>
        </w:rPr>
        <w:t>in</w:t>
      </w:r>
      <w:proofErr w:type="gramEnd"/>
      <w:r w:rsidRPr="004D6931">
        <w:rPr>
          <w:sz w:val="24"/>
          <w:szCs w:val="24"/>
        </w:rPr>
        <w:t xml:space="preserve"> </w:t>
      </w:r>
    </w:p>
    <w:p w:rsidR="004D6931" w:rsidRPr="004D6931" w:rsidRDefault="004D6931" w:rsidP="004D6931">
      <w:pPr>
        <w:pStyle w:val="ListParagraph"/>
        <w:spacing w:line="276" w:lineRule="auto"/>
        <w:rPr>
          <w:sz w:val="24"/>
          <w:szCs w:val="24"/>
        </w:rPr>
      </w:pPr>
      <w:r w:rsidRPr="004D6931">
        <w:rPr>
          <w:sz w:val="24"/>
          <w:szCs w:val="24"/>
        </w:rPr>
        <w:t>communicating at the same time?  (8-9)</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Why is Annie glad that Helen is given to tantrums?</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Identify the three gifts that the children at the Perkins Institute for the Blind and </w:t>
      </w:r>
    </w:p>
    <w:p w:rsidR="004D6931" w:rsidRPr="004D6931" w:rsidRDefault="004D6931" w:rsidP="004D6931">
      <w:pPr>
        <w:pStyle w:val="ListParagraph"/>
        <w:spacing w:line="276" w:lineRule="auto"/>
        <w:rPr>
          <w:sz w:val="24"/>
          <w:szCs w:val="24"/>
        </w:rPr>
      </w:pPr>
      <w:r w:rsidRPr="004D6931">
        <w:rPr>
          <w:sz w:val="24"/>
          <w:szCs w:val="24"/>
        </w:rPr>
        <w:t xml:space="preserve">And Mr. </w:t>
      </w:r>
      <w:proofErr w:type="spellStart"/>
      <w:r w:rsidRPr="004D6931">
        <w:rPr>
          <w:sz w:val="24"/>
          <w:szCs w:val="24"/>
        </w:rPr>
        <w:t>Anagnos</w:t>
      </w:r>
      <w:proofErr w:type="spellEnd"/>
      <w:r w:rsidRPr="004D6931">
        <w:rPr>
          <w:sz w:val="24"/>
          <w:szCs w:val="24"/>
        </w:rPr>
        <w:t xml:space="preserve"> give to Helen and Annie. (p. 16 and 17)</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Who is Jimmy?  What has happened to him? (p. 17-18)</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lastRenderedPageBreak/>
        <w:t>What does Annie believe are three advantages that she has for teaching Helen?</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When Annie first arrives at the train station, how does Kate feel about her?  Why</w:t>
      </w:r>
    </w:p>
    <w:p w:rsidR="004D6931" w:rsidRPr="004D6931" w:rsidRDefault="004D6931" w:rsidP="004D6931">
      <w:pPr>
        <w:pStyle w:val="ListParagraph"/>
        <w:spacing w:line="276" w:lineRule="auto"/>
        <w:rPr>
          <w:sz w:val="24"/>
          <w:szCs w:val="24"/>
        </w:rPr>
      </w:pPr>
      <w:r w:rsidRPr="004D6931">
        <w:rPr>
          <w:sz w:val="24"/>
          <w:szCs w:val="24"/>
        </w:rPr>
        <w:t xml:space="preserve">does her attitude change? </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What will Annie try to teach Helen first, last, and in between (p. 24)?</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What flaw has Annie found with Dr. Howe’s methods?  (24)</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What do we learn about Annie’s past through the flashback? (p. 34)</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Why does Annie not show up for dinner on time during her first day with the </w:t>
      </w:r>
    </w:p>
    <w:p w:rsidR="004D6931" w:rsidRPr="004D6931" w:rsidRDefault="004D6931" w:rsidP="004D6931">
      <w:pPr>
        <w:pStyle w:val="ListParagraph"/>
        <w:spacing w:line="276" w:lineRule="auto"/>
        <w:rPr>
          <w:sz w:val="24"/>
          <w:szCs w:val="24"/>
        </w:rPr>
      </w:pPr>
      <w:proofErr w:type="spellStart"/>
      <w:r w:rsidRPr="004D6931">
        <w:rPr>
          <w:sz w:val="24"/>
          <w:szCs w:val="24"/>
        </w:rPr>
        <w:t>Kellers</w:t>
      </w:r>
      <w:proofErr w:type="spellEnd"/>
      <w:r w:rsidRPr="004D6931">
        <w:rPr>
          <w:sz w:val="24"/>
          <w:szCs w:val="24"/>
        </w:rPr>
        <w:t>?</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How does Captain Keller feel about Annie?  Use lines from the first act to support</w:t>
      </w:r>
    </w:p>
    <w:p w:rsidR="004D6931" w:rsidRPr="004D6931" w:rsidRDefault="004D6931" w:rsidP="004D6931">
      <w:pPr>
        <w:pStyle w:val="ListParagraph"/>
        <w:spacing w:line="276" w:lineRule="auto"/>
        <w:rPr>
          <w:sz w:val="24"/>
          <w:szCs w:val="24"/>
        </w:rPr>
      </w:pPr>
      <w:r w:rsidRPr="004D6931">
        <w:rPr>
          <w:sz w:val="24"/>
          <w:szCs w:val="24"/>
        </w:rPr>
        <w:t xml:space="preserve">your answer.  </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Describe which four people bribed Helen with food and what their purpose was for giving her the food:</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Where do the </w:t>
      </w:r>
      <w:proofErr w:type="spellStart"/>
      <w:r w:rsidRPr="004D6931">
        <w:rPr>
          <w:sz w:val="24"/>
          <w:szCs w:val="24"/>
        </w:rPr>
        <w:t>Kellers</w:t>
      </w:r>
      <w:proofErr w:type="spellEnd"/>
      <w:r w:rsidRPr="004D6931">
        <w:rPr>
          <w:sz w:val="24"/>
          <w:szCs w:val="24"/>
        </w:rPr>
        <w:t xml:space="preserve"> live?</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There is a hint of foreshadowing on p. 24 about the great achievement that Anne will make. Find the quotation and explain what this achievement will be.</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Explain the quotation, “language to the mind is more than light to the eye” </w:t>
      </w:r>
    </w:p>
    <w:p w:rsidR="004D6931" w:rsidRPr="004D6931" w:rsidRDefault="004D6931" w:rsidP="004D6931">
      <w:pPr>
        <w:pStyle w:val="ListParagraph"/>
        <w:spacing w:line="276" w:lineRule="auto"/>
        <w:rPr>
          <w:sz w:val="24"/>
          <w:szCs w:val="24"/>
        </w:rPr>
      </w:pPr>
      <w:r w:rsidRPr="004D6931">
        <w:rPr>
          <w:sz w:val="24"/>
          <w:szCs w:val="24"/>
        </w:rPr>
        <w:t>(p. 24)</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Imagine that you are James Keller.  How do you feel about your half- sister?  Be </w:t>
      </w:r>
    </w:p>
    <w:p w:rsidR="004D6931" w:rsidRPr="004D6931" w:rsidRDefault="004D6931" w:rsidP="004D6931">
      <w:pPr>
        <w:pStyle w:val="ListParagraph"/>
        <w:spacing w:line="276" w:lineRule="auto"/>
        <w:rPr>
          <w:sz w:val="24"/>
          <w:szCs w:val="24"/>
        </w:rPr>
      </w:pPr>
      <w:r w:rsidRPr="004D6931">
        <w:rPr>
          <w:sz w:val="24"/>
          <w:szCs w:val="24"/>
        </w:rPr>
        <w:t xml:space="preserve">specific.  </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 xml:space="preserve">Consider the problems Annie faces at the end of Act I.  Which do you think will be the hardest to overcome? Explain why. </w:t>
      </w:r>
    </w:p>
    <w:p w:rsidR="004D6931" w:rsidRPr="004D6931" w:rsidRDefault="004D6931" w:rsidP="004D6931">
      <w:pPr>
        <w:pStyle w:val="ListParagraph"/>
        <w:widowControl w:val="0"/>
        <w:numPr>
          <w:ilvl w:val="0"/>
          <w:numId w:val="17"/>
        </w:numPr>
        <w:spacing w:after="0" w:line="276" w:lineRule="auto"/>
        <w:rPr>
          <w:sz w:val="24"/>
          <w:szCs w:val="24"/>
        </w:rPr>
      </w:pPr>
      <w:r w:rsidRPr="004D6931">
        <w:rPr>
          <w:sz w:val="24"/>
          <w:szCs w:val="24"/>
        </w:rPr>
        <w:t>How would Helen’s life have been different if she had not been born into a privileged family?  Do you think she is better off in any way than a child who was born without sight or hearing?</w:t>
      </w:r>
    </w:p>
    <w:p w:rsidR="004D6931" w:rsidRDefault="004D6931" w:rsidP="004D6931">
      <w:pPr>
        <w:widowControl w:val="0"/>
        <w:spacing w:after="0" w:line="240" w:lineRule="auto"/>
        <w:rPr>
          <w:szCs w:val="24"/>
        </w:rPr>
      </w:pPr>
    </w:p>
    <w:p w:rsidR="004D6931" w:rsidRPr="004D6931" w:rsidRDefault="004D6931" w:rsidP="004D6931">
      <w:pPr>
        <w:jc w:val="center"/>
        <w:rPr>
          <w:b/>
          <w:szCs w:val="24"/>
        </w:rPr>
      </w:pPr>
      <w:r w:rsidRPr="004D6931">
        <w:rPr>
          <w:b/>
          <w:szCs w:val="24"/>
        </w:rPr>
        <w:t>Act Two Questions</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In her letter, what does Annie say is her greatest problem with Helen?</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How does Annie try to communicate with Helen?  Does Helen understand that objects have names?</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What does Kate do after Helen stabs Annie with the needle?</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After the fight at breakfast, Annie mentions three things that Helen did for the first time.  What are these things?</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According to Kate, what word did Helen know at six months old?</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What does Annie consider to be Helen’s worst handicap</w:t>
      </w:r>
      <w:r>
        <w:rPr>
          <w:rFonts w:eastAsia="Times New Roman" w:cs="Arial"/>
          <w:sz w:val="24"/>
          <w:szCs w:val="24"/>
          <w:lang w:eastAsia="en-CA"/>
        </w:rPr>
        <w:t>?</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Annie tells the </w:t>
      </w:r>
      <w:proofErr w:type="spellStart"/>
      <w:r w:rsidRPr="00670459">
        <w:rPr>
          <w:rFonts w:eastAsia="Times New Roman" w:cs="Arial"/>
          <w:sz w:val="24"/>
          <w:szCs w:val="24"/>
          <w:lang w:eastAsia="en-CA"/>
        </w:rPr>
        <w:t>Kellers</w:t>
      </w:r>
      <w:proofErr w:type="spellEnd"/>
      <w:r w:rsidRPr="00670459">
        <w:rPr>
          <w:rFonts w:eastAsia="Times New Roman" w:cs="Arial"/>
          <w:sz w:val="24"/>
          <w:szCs w:val="24"/>
          <w:lang w:eastAsia="en-CA"/>
        </w:rPr>
        <w:t xml:space="preserve"> about her experiences in the state almshouse.  Why does she do </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this?</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How much time does Captain Keller grant Annie to live with Helen in the garden house?</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What “miracle” does Annie have to accomplish in two weeks?</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lastRenderedPageBreak/>
        <w:t xml:space="preserve">James says that what he wants of Keller is “everything you forgot when you forgot </w:t>
      </w:r>
      <w:proofErr w:type="gramStart"/>
      <w:r w:rsidRPr="00670459">
        <w:rPr>
          <w:rFonts w:eastAsia="Times New Roman" w:cs="Arial"/>
          <w:sz w:val="24"/>
          <w:szCs w:val="24"/>
          <w:lang w:eastAsia="en-CA"/>
        </w:rPr>
        <w:t>my</w:t>
      </w:r>
      <w:proofErr w:type="gramEnd"/>
      <w:r w:rsidRPr="00670459">
        <w:rPr>
          <w:rFonts w:eastAsia="Times New Roman" w:cs="Arial"/>
          <w:sz w:val="24"/>
          <w:szCs w:val="24"/>
          <w:lang w:eastAsia="en-CA"/>
        </w:rPr>
        <w:t xml:space="preserve"> </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mother.”  What does he mean?  Why doesn’t James stand up to his father?</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How does Annie convince Helen to let her touch her?</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Annie stresses the importance of disciplining Helen.  Why is discipline important for </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learning?  </w:t>
      </w:r>
    </w:p>
    <w:p w:rsidR="004D6931" w:rsidRPr="004D6931"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Annie regards pity as a harmful attitude to take toward a person</w:t>
      </w:r>
      <w:r>
        <w:rPr>
          <w:rFonts w:eastAsia="Times New Roman" w:cs="Arial"/>
          <w:sz w:val="24"/>
          <w:szCs w:val="24"/>
          <w:lang w:eastAsia="en-CA"/>
        </w:rPr>
        <w:t xml:space="preserve"> with a disability</w:t>
      </w:r>
      <w:r w:rsidRPr="00670459">
        <w:rPr>
          <w:rFonts w:eastAsia="Times New Roman" w:cs="Arial"/>
          <w:sz w:val="24"/>
          <w:szCs w:val="24"/>
          <w:lang w:eastAsia="en-CA"/>
        </w:rPr>
        <w:t>.  What makes pity so harmful?  What would be more constructive</w:t>
      </w:r>
      <w:r>
        <w:rPr>
          <w:rFonts w:eastAsia="Times New Roman" w:cs="Arial"/>
          <w:sz w:val="24"/>
          <w:szCs w:val="24"/>
          <w:lang w:eastAsia="en-CA"/>
        </w:rPr>
        <w:t>?</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Pr>
          <w:rFonts w:eastAsia="Times New Roman" w:cs="Arial"/>
          <w:sz w:val="24"/>
          <w:szCs w:val="24"/>
          <w:lang w:eastAsia="en-CA"/>
        </w:rPr>
        <w:t>Stage Directions:</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Stage directions are notes included in plays to tell how actors should </w:t>
      </w:r>
    </w:p>
    <w:p w:rsidR="004D6931"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move and speak and to explain what the audience should see and hear.  Reread the stage d</w:t>
      </w:r>
      <w:r>
        <w:rPr>
          <w:rFonts w:eastAsia="Times New Roman" w:cs="Arial"/>
          <w:sz w:val="24"/>
          <w:szCs w:val="24"/>
          <w:lang w:eastAsia="en-CA"/>
        </w:rPr>
        <w:t>irections at the end of Act Two.</w:t>
      </w:r>
      <w:r w:rsidRPr="00670459">
        <w:rPr>
          <w:rFonts w:eastAsia="Times New Roman" w:cs="Arial"/>
          <w:sz w:val="24"/>
          <w:szCs w:val="24"/>
          <w:lang w:eastAsia="en-CA"/>
        </w:rPr>
        <w:t xml:space="preserve"> </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Pr>
          <w:rFonts w:eastAsia="Times New Roman" w:cs="Arial"/>
          <w:sz w:val="24"/>
          <w:szCs w:val="24"/>
          <w:lang w:eastAsia="en-CA"/>
        </w:rPr>
        <w:t>W</w:t>
      </w:r>
      <w:r w:rsidRPr="00670459">
        <w:rPr>
          <w:rFonts w:eastAsia="Times New Roman" w:cs="Arial"/>
          <w:sz w:val="24"/>
          <w:szCs w:val="24"/>
          <w:lang w:eastAsia="en-CA"/>
        </w:rPr>
        <w:t>hen Annie sits in the rocker with the doll.  How do the stage directions suggest that each character is locked in a world of his or her own?</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Pr>
          <w:rFonts w:eastAsia="Times New Roman" w:cs="Arial"/>
          <w:sz w:val="24"/>
          <w:szCs w:val="24"/>
          <w:lang w:eastAsia="en-CA"/>
        </w:rPr>
        <w:t>Theme:</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The theme is the main idea of a work of literature.  One important theme of this </w:t>
      </w:r>
    </w:p>
    <w:p w:rsidR="004D6931" w:rsidRPr="00FF143A" w:rsidRDefault="004D6931" w:rsidP="00FF143A">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play is that it can be difficult for family members to communicate well with one another.  </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Although all members of the Keller household except Helen can speak, do they really </w:t>
      </w:r>
    </w:p>
    <w:p w:rsidR="004D6931" w:rsidRPr="004D6931"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communicate?  Give examples to support your answer.</w:t>
      </w:r>
    </w:p>
    <w:p w:rsidR="004D6931" w:rsidRPr="00670459" w:rsidRDefault="004D6931" w:rsidP="004D6931">
      <w:pPr>
        <w:pStyle w:val="ListParagraph"/>
        <w:numPr>
          <w:ilvl w:val="0"/>
          <w:numId w:val="20"/>
        </w:numPr>
        <w:shd w:val="clear" w:color="auto" w:fill="FFFFFF"/>
        <w:spacing w:after="0" w:line="276" w:lineRule="auto"/>
        <w:rPr>
          <w:rFonts w:eastAsia="Times New Roman" w:cs="Arial"/>
          <w:sz w:val="24"/>
          <w:szCs w:val="24"/>
          <w:lang w:eastAsia="en-CA"/>
        </w:rPr>
      </w:pPr>
      <w:r>
        <w:rPr>
          <w:rFonts w:eastAsia="Times New Roman" w:cs="Arial"/>
          <w:sz w:val="24"/>
          <w:szCs w:val="24"/>
          <w:lang w:eastAsia="en-CA"/>
        </w:rPr>
        <w:t>Humour:</w:t>
      </w:r>
    </w:p>
    <w:p w:rsidR="004D6931" w:rsidRPr="00670459" w:rsidRDefault="004D6931" w:rsidP="004D6931">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Humo</w:t>
      </w:r>
      <w:r>
        <w:rPr>
          <w:rFonts w:eastAsia="Times New Roman" w:cs="Arial"/>
          <w:sz w:val="24"/>
          <w:szCs w:val="24"/>
          <w:lang w:eastAsia="en-CA"/>
        </w:rPr>
        <w:t>u</w:t>
      </w:r>
      <w:r w:rsidRPr="00670459">
        <w:rPr>
          <w:rFonts w:eastAsia="Times New Roman" w:cs="Arial"/>
          <w:sz w:val="24"/>
          <w:szCs w:val="24"/>
          <w:lang w:eastAsia="en-CA"/>
        </w:rPr>
        <w:t xml:space="preserve">r expresses what is funny or amusing.  Both Annie and James speak humorous </w:t>
      </w:r>
    </w:p>
    <w:p w:rsidR="004D6931" w:rsidRPr="00FF143A" w:rsidRDefault="004D6931" w:rsidP="00FF143A">
      <w:pPr>
        <w:pStyle w:val="ListParagraph"/>
        <w:shd w:val="clear" w:color="auto" w:fill="FFFFFF"/>
        <w:spacing w:after="0" w:line="276" w:lineRule="auto"/>
        <w:rPr>
          <w:rFonts w:eastAsia="Times New Roman" w:cs="Arial"/>
          <w:sz w:val="24"/>
          <w:szCs w:val="24"/>
          <w:lang w:eastAsia="en-CA"/>
        </w:rPr>
      </w:pPr>
      <w:r w:rsidRPr="00670459">
        <w:rPr>
          <w:rFonts w:eastAsia="Times New Roman" w:cs="Arial"/>
          <w:sz w:val="24"/>
          <w:szCs w:val="24"/>
          <w:lang w:eastAsia="en-CA"/>
        </w:rPr>
        <w:t xml:space="preserve">lines.  Identify </w:t>
      </w:r>
      <w:r>
        <w:rPr>
          <w:rFonts w:eastAsia="Times New Roman" w:cs="Arial"/>
          <w:sz w:val="24"/>
          <w:szCs w:val="24"/>
          <w:lang w:eastAsia="en-CA"/>
        </w:rPr>
        <w:t>one humorous</w:t>
      </w:r>
      <w:r w:rsidRPr="00670459">
        <w:rPr>
          <w:rFonts w:eastAsia="Times New Roman" w:cs="Arial"/>
          <w:sz w:val="24"/>
          <w:szCs w:val="24"/>
          <w:lang w:eastAsia="en-CA"/>
        </w:rPr>
        <w:t xml:space="preserve"> line said by each character.  How has a sense of humo</w:t>
      </w:r>
      <w:r>
        <w:rPr>
          <w:rFonts w:eastAsia="Times New Roman" w:cs="Arial"/>
          <w:sz w:val="24"/>
          <w:szCs w:val="24"/>
          <w:lang w:eastAsia="en-CA"/>
        </w:rPr>
        <w:t>u</w:t>
      </w:r>
      <w:r w:rsidRPr="00670459">
        <w:rPr>
          <w:rFonts w:eastAsia="Times New Roman" w:cs="Arial"/>
          <w:sz w:val="24"/>
          <w:szCs w:val="24"/>
          <w:lang w:eastAsia="en-CA"/>
        </w:rPr>
        <w:t>r helped both characters cope with difficult problems?</w:t>
      </w:r>
    </w:p>
    <w:p w:rsidR="004D6931" w:rsidRDefault="004D6931" w:rsidP="005B2C5A">
      <w:pPr>
        <w:pStyle w:val="NoSpacing"/>
        <w:rPr>
          <w:sz w:val="24"/>
          <w:szCs w:val="24"/>
        </w:rPr>
      </w:pPr>
    </w:p>
    <w:p w:rsidR="004D6931" w:rsidRPr="004D6931" w:rsidRDefault="004D6931" w:rsidP="004D6931">
      <w:pPr>
        <w:spacing w:after="0" w:line="240" w:lineRule="auto"/>
        <w:jc w:val="center"/>
        <w:rPr>
          <w:rFonts w:eastAsia="Times New Roman" w:cs="Times New Roman"/>
          <w:b/>
          <w:sz w:val="24"/>
          <w:szCs w:val="24"/>
        </w:rPr>
      </w:pPr>
      <w:r w:rsidRPr="00A93291">
        <w:rPr>
          <w:rFonts w:eastAsia="Times New Roman" w:cs="Times New Roman"/>
          <w:b/>
          <w:sz w:val="24"/>
          <w:szCs w:val="24"/>
        </w:rPr>
        <w:t>Act Three Questions</w:t>
      </w:r>
    </w:p>
    <w:p w:rsidR="004D6931" w:rsidRPr="00FD5EE1" w:rsidRDefault="004D6931" w:rsidP="004D6931">
      <w:pPr>
        <w:spacing w:after="0" w:line="276" w:lineRule="auto"/>
        <w:rPr>
          <w:sz w:val="24"/>
          <w:szCs w:val="24"/>
        </w:rPr>
      </w:pPr>
      <w:r w:rsidRPr="00FD5EE1">
        <w:rPr>
          <w:rFonts w:eastAsia="Times New Roman" w:cs="Times New Roman"/>
          <w:sz w:val="24"/>
          <w:szCs w:val="24"/>
        </w:rPr>
        <w:t xml:space="preserve">1.  What event is being anticipated by the Keller household at the beginning of Act </w:t>
      </w:r>
      <w:r>
        <w:rPr>
          <w:rFonts w:eastAsia="Times New Roman" w:cs="Times New Roman"/>
          <w:sz w:val="24"/>
          <w:szCs w:val="24"/>
        </w:rPr>
        <w:t>Three</w:t>
      </w:r>
      <w:r w:rsidRPr="00FD5EE1">
        <w:rPr>
          <w:rFonts w:eastAsia="Times New Roman" w:cs="Times New Roman"/>
          <w:sz w:val="24"/>
          <w:szCs w:val="24"/>
        </w:rPr>
        <w:t>?</w:t>
      </w:r>
    </w:p>
    <w:p w:rsidR="004D6931" w:rsidRPr="00FD5EE1" w:rsidRDefault="004D6931" w:rsidP="004D6931">
      <w:pPr>
        <w:spacing w:after="0" w:line="276" w:lineRule="auto"/>
        <w:rPr>
          <w:sz w:val="24"/>
          <w:szCs w:val="24"/>
        </w:rPr>
      </w:pPr>
      <w:r w:rsidRPr="00FD5EE1">
        <w:rPr>
          <w:rFonts w:eastAsia="Times New Roman" w:cs="Times New Roman"/>
          <w:sz w:val="24"/>
          <w:szCs w:val="24"/>
        </w:rPr>
        <w:t xml:space="preserve">2.  Why does James say that it has been a “short” two weeks while Kate says that it has </w:t>
      </w:r>
    </w:p>
    <w:p w:rsidR="004D6931" w:rsidRPr="00FD5EE1" w:rsidRDefault="004D6931" w:rsidP="004D6931">
      <w:pPr>
        <w:spacing w:after="0" w:line="276" w:lineRule="auto"/>
        <w:rPr>
          <w:sz w:val="24"/>
          <w:szCs w:val="24"/>
        </w:rPr>
      </w:pPr>
      <w:r w:rsidRPr="00FD5EE1">
        <w:rPr>
          <w:rFonts w:eastAsia="Times New Roman" w:cs="Times New Roman"/>
          <w:sz w:val="24"/>
          <w:szCs w:val="24"/>
        </w:rPr>
        <w:t>    been “interminable”?</w:t>
      </w:r>
    </w:p>
    <w:p w:rsidR="004D6931" w:rsidRPr="00FD5EE1" w:rsidRDefault="004D6931" w:rsidP="004D6931">
      <w:pPr>
        <w:spacing w:after="0" w:line="276" w:lineRule="auto"/>
        <w:rPr>
          <w:sz w:val="24"/>
          <w:szCs w:val="24"/>
        </w:rPr>
      </w:pPr>
      <w:r w:rsidRPr="00FD5EE1">
        <w:rPr>
          <w:rFonts w:eastAsia="Times New Roman" w:cs="Times New Roman"/>
          <w:sz w:val="24"/>
          <w:szCs w:val="24"/>
        </w:rPr>
        <w:t>3.  What is Kate’s advice to James on getting along better with his father?</w:t>
      </w:r>
    </w:p>
    <w:p w:rsidR="004D6931" w:rsidRPr="00FD5EE1" w:rsidRDefault="004D6931" w:rsidP="004D6931">
      <w:pPr>
        <w:spacing w:after="0" w:line="276" w:lineRule="auto"/>
        <w:rPr>
          <w:sz w:val="24"/>
          <w:szCs w:val="24"/>
        </w:rPr>
      </w:pPr>
      <w:r w:rsidRPr="00FD5EE1">
        <w:rPr>
          <w:rFonts w:eastAsia="Times New Roman" w:cs="Times New Roman"/>
          <w:sz w:val="24"/>
          <w:szCs w:val="24"/>
        </w:rPr>
        <w:t>4.  Why are Annie and Kate spelling to each other rather than speaking?</w:t>
      </w:r>
    </w:p>
    <w:p w:rsidR="004D6931" w:rsidRPr="00FD5EE1" w:rsidRDefault="004D6931" w:rsidP="004D6931">
      <w:pPr>
        <w:spacing w:after="0" w:line="276" w:lineRule="auto"/>
        <w:rPr>
          <w:sz w:val="24"/>
          <w:szCs w:val="24"/>
        </w:rPr>
      </w:pPr>
      <w:r w:rsidRPr="00FD5EE1">
        <w:rPr>
          <w:rFonts w:eastAsia="Times New Roman" w:cs="Times New Roman"/>
          <w:sz w:val="24"/>
          <w:szCs w:val="24"/>
        </w:rPr>
        <w:t>5.  What does Annie request from Kate at the end of her two weeks with Helen?  </w:t>
      </w:r>
    </w:p>
    <w:p w:rsidR="004D6931" w:rsidRPr="00FD5EE1" w:rsidRDefault="004D6931" w:rsidP="004D6931">
      <w:pPr>
        <w:spacing w:after="0" w:line="276" w:lineRule="auto"/>
        <w:rPr>
          <w:sz w:val="24"/>
          <w:szCs w:val="24"/>
        </w:rPr>
      </w:pPr>
      <w:r w:rsidRPr="00FD5EE1">
        <w:rPr>
          <w:rFonts w:eastAsia="Times New Roman" w:cs="Times New Roman"/>
          <w:sz w:val="24"/>
          <w:szCs w:val="24"/>
        </w:rPr>
        <w:t xml:space="preserve">6. How do the </w:t>
      </w:r>
      <w:proofErr w:type="spellStart"/>
      <w:r w:rsidRPr="00FD5EE1">
        <w:rPr>
          <w:rFonts w:eastAsia="Times New Roman" w:cs="Times New Roman"/>
          <w:sz w:val="24"/>
          <w:szCs w:val="24"/>
        </w:rPr>
        <w:t>Kellers</w:t>
      </w:r>
      <w:proofErr w:type="spellEnd"/>
      <w:r w:rsidRPr="00FD5EE1">
        <w:rPr>
          <w:rFonts w:eastAsia="Times New Roman" w:cs="Times New Roman"/>
          <w:sz w:val="24"/>
          <w:szCs w:val="24"/>
        </w:rPr>
        <w:t xml:space="preserve"> react to Annie’s request from Kate?</w:t>
      </w:r>
    </w:p>
    <w:p w:rsidR="004D6931" w:rsidRPr="00FD5EE1" w:rsidRDefault="004D6931" w:rsidP="004D6931">
      <w:pPr>
        <w:spacing w:after="0" w:line="276" w:lineRule="auto"/>
        <w:rPr>
          <w:sz w:val="24"/>
          <w:szCs w:val="24"/>
        </w:rPr>
      </w:pPr>
      <w:r w:rsidRPr="00FD5EE1">
        <w:rPr>
          <w:rFonts w:eastAsia="Times New Roman" w:cs="Times New Roman"/>
          <w:sz w:val="24"/>
          <w:szCs w:val="24"/>
        </w:rPr>
        <w:t xml:space="preserve">7.  Do you think the </w:t>
      </w:r>
      <w:proofErr w:type="spellStart"/>
      <w:r w:rsidRPr="00FD5EE1">
        <w:rPr>
          <w:rFonts w:eastAsia="Times New Roman" w:cs="Times New Roman"/>
          <w:sz w:val="24"/>
          <w:szCs w:val="24"/>
        </w:rPr>
        <w:t>Kellers</w:t>
      </w:r>
      <w:proofErr w:type="spellEnd"/>
      <w:r w:rsidRPr="00FD5EE1">
        <w:rPr>
          <w:rFonts w:eastAsia="Times New Roman" w:cs="Times New Roman"/>
          <w:sz w:val="24"/>
          <w:szCs w:val="24"/>
        </w:rPr>
        <w:t>’ decision to bring Helen home is wise?  </w:t>
      </w:r>
      <w:r>
        <w:rPr>
          <w:rFonts w:eastAsia="Times New Roman" w:cs="Times New Roman"/>
          <w:sz w:val="24"/>
          <w:szCs w:val="24"/>
        </w:rPr>
        <w:t>Explain.</w:t>
      </w:r>
    </w:p>
    <w:p w:rsidR="004D6931" w:rsidRPr="004D6931" w:rsidRDefault="004D6931" w:rsidP="004D6931">
      <w:pPr>
        <w:spacing w:after="0" w:line="276" w:lineRule="auto"/>
        <w:rPr>
          <w:rFonts w:eastAsia="Times New Roman" w:cs="Times New Roman"/>
          <w:sz w:val="24"/>
          <w:szCs w:val="24"/>
        </w:rPr>
      </w:pPr>
      <w:r w:rsidRPr="00FD5EE1">
        <w:rPr>
          <w:rFonts w:eastAsia="Times New Roman" w:cs="Times New Roman"/>
          <w:sz w:val="24"/>
          <w:szCs w:val="24"/>
        </w:rPr>
        <w:t>8.  List four things Annie has taught Helen during the two weeks in the garden house.</w:t>
      </w:r>
    </w:p>
    <w:p w:rsidR="004D6931" w:rsidRPr="00FD5EE1" w:rsidRDefault="004D6931" w:rsidP="004D6931">
      <w:pPr>
        <w:spacing w:after="0" w:line="276" w:lineRule="auto"/>
        <w:rPr>
          <w:sz w:val="24"/>
          <w:szCs w:val="24"/>
        </w:rPr>
      </w:pPr>
      <w:r w:rsidRPr="00FD5EE1">
        <w:rPr>
          <w:rFonts w:eastAsia="Times New Roman" w:cs="Times New Roman"/>
          <w:sz w:val="24"/>
          <w:szCs w:val="24"/>
        </w:rPr>
        <w:t>9.  Why isn’t Annie pleased with her success with Helen?</w:t>
      </w:r>
    </w:p>
    <w:p w:rsidR="004D6931" w:rsidRPr="00FD5EE1" w:rsidRDefault="004D6931" w:rsidP="004D6931">
      <w:pPr>
        <w:spacing w:after="0" w:line="276" w:lineRule="auto"/>
        <w:rPr>
          <w:sz w:val="24"/>
          <w:szCs w:val="24"/>
        </w:rPr>
      </w:pPr>
      <w:r w:rsidRPr="00FD5EE1">
        <w:rPr>
          <w:rFonts w:eastAsia="Times New Roman" w:cs="Times New Roman"/>
          <w:sz w:val="24"/>
          <w:szCs w:val="24"/>
        </w:rPr>
        <w:t>10.  What does Annie ask Captain Keller to promise in regards to Helen?</w:t>
      </w:r>
    </w:p>
    <w:p w:rsidR="004D6931" w:rsidRPr="00FD5EE1" w:rsidRDefault="004D6931" w:rsidP="004D6931">
      <w:pPr>
        <w:spacing w:after="0" w:line="276" w:lineRule="auto"/>
        <w:rPr>
          <w:sz w:val="24"/>
          <w:szCs w:val="24"/>
        </w:rPr>
      </w:pPr>
      <w:r w:rsidRPr="00FD5EE1">
        <w:rPr>
          <w:rFonts w:eastAsia="Times New Roman" w:cs="Times New Roman"/>
          <w:sz w:val="24"/>
          <w:szCs w:val="24"/>
        </w:rPr>
        <w:t>11.  What does Helen give to her mother to keep?  </w:t>
      </w:r>
    </w:p>
    <w:p w:rsidR="004D6931" w:rsidRDefault="004D6931" w:rsidP="004D6931">
      <w:pPr>
        <w:spacing w:after="0" w:line="276" w:lineRule="auto"/>
        <w:rPr>
          <w:rFonts w:eastAsia="Times New Roman" w:cs="Times New Roman"/>
          <w:sz w:val="24"/>
          <w:szCs w:val="24"/>
        </w:rPr>
      </w:pPr>
      <w:r w:rsidRPr="00FD5EE1">
        <w:rPr>
          <w:rFonts w:eastAsia="Times New Roman" w:cs="Times New Roman"/>
          <w:sz w:val="24"/>
          <w:szCs w:val="24"/>
        </w:rPr>
        <w:t>12. What is Helen’s motivation in giving her mother this object?</w:t>
      </w:r>
    </w:p>
    <w:p w:rsidR="00FF143A" w:rsidRPr="00FD5EE1" w:rsidRDefault="00FF143A" w:rsidP="004D6931">
      <w:pPr>
        <w:spacing w:after="0" w:line="276" w:lineRule="auto"/>
        <w:rPr>
          <w:sz w:val="24"/>
          <w:szCs w:val="24"/>
        </w:rPr>
      </w:pPr>
      <w:bookmarkStart w:id="0" w:name="_GoBack"/>
      <w:bookmarkEnd w:id="0"/>
    </w:p>
    <w:p w:rsidR="004D6931" w:rsidRPr="00FD5EE1" w:rsidRDefault="004D6931" w:rsidP="004D6931">
      <w:pPr>
        <w:spacing w:after="0" w:line="276" w:lineRule="auto"/>
        <w:rPr>
          <w:sz w:val="24"/>
          <w:szCs w:val="24"/>
        </w:rPr>
      </w:pPr>
      <w:r w:rsidRPr="00FD5EE1">
        <w:rPr>
          <w:rFonts w:eastAsia="Times New Roman" w:cs="Times New Roman"/>
          <w:sz w:val="24"/>
          <w:szCs w:val="24"/>
        </w:rPr>
        <w:lastRenderedPageBreak/>
        <w:t>13.  What action of Helen’s starts an argument between Annie and the Keller</w:t>
      </w:r>
      <w:r w:rsidR="00FF143A">
        <w:rPr>
          <w:rFonts w:eastAsia="Times New Roman" w:cs="Times New Roman"/>
          <w:sz w:val="24"/>
          <w:szCs w:val="24"/>
        </w:rPr>
        <w:t>’</w:t>
      </w:r>
      <w:r w:rsidRPr="00FD5EE1">
        <w:rPr>
          <w:rFonts w:eastAsia="Times New Roman" w:cs="Times New Roman"/>
          <w:sz w:val="24"/>
          <w:szCs w:val="24"/>
        </w:rPr>
        <w:t xml:space="preserve">s at the </w:t>
      </w:r>
    </w:p>
    <w:p w:rsidR="004D6931" w:rsidRPr="00FD5EE1" w:rsidRDefault="004D6931" w:rsidP="004D6931">
      <w:pPr>
        <w:spacing w:after="0" w:line="276" w:lineRule="auto"/>
        <w:rPr>
          <w:sz w:val="24"/>
          <w:szCs w:val="24"/>
        </w:rPr>
      </w:pPr>
      <w:r w:rsidRPr="00FD5EE1">
        <w:rPr>
          <w:rFonts w:eastAsia="Times New Roman" w:cs="Times New Roman"/>
          <w:sz w:val="24"/>
          <w:szCs w:val="24"/>
        </w:rPr>
        <w:t>      homecoming dinner?  </w:t>
      </w:r>
    </w:p>
    <w:p w:rsidR="004D6931" w:rsidRPr="00FD5EE1" w:rsidRDefault="004D6931" w:rsidP="004D6931">
      <w:pPr>
        <w:spacing w:after="0" w:line="276" w:lineRule="auto"/>
        <w:rPr>
          <w:sz w:val="24"/>
          <w:szCs w:val="24"/>
        </w:rPr>
      </w:pPr>
      <w:bookmarkStart w:id="1" w:name="h.gjdgxs" w:colFirst="0" w:colLast="0"/>
      <w:bookmarkEnd w:id="1"/>
      <w:r w:rsidRPr="00FD5EE1">
        <w:rPr>
          <w:rFonts w:eastAsia="Times New Roman" w:cs="Times New Roman"/>
          <w:sz w:val="24"/>
          <w:szCs w:val="24"/>
        </w:rPr>
        <w:t>14. Why does Annie say that Helen is “testing you”?</w:t>
      </w:r>
    </w:p>
    <w:p w:rsidR="004D6931" w:rsidRPr="00FD5EE1" w:rsidRDefault="004D6931" w:rsidP="004D6931">
      <w:pPr>
        <w:spacing w:after="0" w:line="276" w:lineRule="auto"/>
        <w:rPr>
          <w:sz w:val="24"/>
          <w:szCs w:val="24"/>
        </w:rPr>
      </w:pPr>
      <w:r w:rsidRPr="00FD5EE1">
        <w:rPr>
          <w:rFonts w:eastAsia="Times New Roman" w:cs="Times New Roman"/>
          <w:sz w:val="24"/>
          <w:szCs w:val="24"/>
        </w:rPr>
        <w:t>15.  How does James resolve his conflict with his father?</w:t>
      </w:r>
    </w:p>
    <w:p w:rsidR="004D6931" w:rsidRPr="004D6931" w:rsidRDefault="004D6931" w:rsidP="004D6931">
      <w:pPr>
        <w:spacing w:after="0" w:line="276" w:lineRule="auto"/>
        <w:rPr>
          <w:rFonts w:eastAsia="Times New Roman" w:cs="Times New Roman"/>
          <w:sz w:val="24"/>
          <w:szCs w:val="24"/>
        </w:rPr>
      </w:pPr>
      <w:r w:rsidRPr="00FD5EE1">
        <w:rPr>
          <w:rFonts w:eastAsia="Times New Roman" w:cs="Times New Roman"/>
          <w:sz w:val="24"/>
          <w:szCs w:val="24"/>
        </w:rPr>
        <w:t xml:space="preserve">16.  Where does the miracle take place? </w:t>
      </w:r>
    </w:p>
    <w:p w:rsidR="004D6931" w:rsidRPr="00FD5EE1" w:rsidRDefault="004D6931" w:rsidP="004D6931">
      <w:pPr>
        <w:spacing w:after="0" w:line="276" w:lineRule="auto"/>
        <w:rPr>
          <w:sz w:val="24"/>
          <w:szCs w:val="24"/>
        </w:rPr>
      </w:pPr>
      <w:r w:rsidRPr="00FD5EE1">
        <w:rPr>
          <w:rFonts w:eastAsia="Times New Roman" w:cs="Times New Roman"/>
          <w:sz w:val="24"/>
          <w:szCs w:val="24"/>
        </w:rPr>
        <w:t>17.  What is the first word Helen really understands?</w:t>
      </w:r>
    </w:p>
    <w:p w:rsidR="004D6931" w:rsidRPr="00FD5EE1" w:rsidRDefault="004D6931" w:rsidP="004D6931">
      <w:pPr>
        <w:spacing w:after="0" w:line="276" w:lineRule="auto"/>
        <w:rPr>
          <w:sz w:val="24"/>
          <w:szCs w:val="24"/>
        </w:rPr>
      </w:pPr>
      <w:r w:rsidRPr="00FD5EE1">
        <w:rPr>
          <w:rFonts w:eastAsia="Times New Roman" w:cs="Times New Roman"/>
          <w:sz w:val="24"/>
          <w:szCs w:val="24"/>
        </w:rPr>
        <w:t>18.  How can you tell that Helen is eager to learn more words, after the first?</w:t>
      </w:r>
    </w:p>
    <w:p w:rsidR="004D6931" w:rsidRPr="00FD5EE1" w:rsidRDefault="004D6931" w:rsidP="004D6931">
      <w:pPr>
        <w:spacing w:after="0" w:line="276" w:lineRule="auto"/>
        <w:rPr>
          <w:sz w:val="24"/>
          <w:szCs w:val="24"/>
        </w:rPr>
      </w:pPr>
      <w:r w:rsidRPr="00FD5EE1">
        <w:rPr>
          <w:rFonts w:eastAsia="Times New Roman" w:cs="Times New Roman"/>
          <w:sz w:val="24"/>
          <w:szCs w:val="24"/>
        </w:rPr>
        <w:t>19.  What does Helen call Annie?  </w:t>
      </w:r>
    </w:p>
    <w:p w:rsidR="004D6931" w:rsidRPr="00FD5EE1" w:rsidRDefault="004D6931" w:rsidP="004D6931">
      <w:pPr>
        <w:spacing w:after="0" w:line="276" w:lineRule="auto"/>
        <w:rPr>
          <w:sz w:val="24"/>
          <w:szCs w:val="24"/>
        </w:rPr>
      </w:pPr>
      <w:r w:rsidRPr="00FD5EE1">
        <w:rPr>
          <w:rFonts w:eastAsia="Times New Roman" w:cs="Times New Roman"/>
          <w:sz w:val="24"/>
          <w:szCs w:val="24"/>
        </w:rPr>
        <w:t>20. What is the significance of what Helen calls Annie?</w:t>
      </w:r>
    </w:p>
    <w:p w:rsidR="004D6931" w:rsidRPr="00FD5EE1" w:rsidRDefault="004D6931" w:rsidP="004D6931">
      <w:pPr>
        <w:spacing w:after="0" w:line="276" w:lineRule="auto"/>
        <w:rPr>
          <w:sz w:val="24"/>
          <w:szCs w:val="24"/>
        </w:rPr>
      </w:pPr>
      <w:r w:rsidRPr="00FD5EE1">
        <w:rPr>
          <w:rFonts w:eastAsia="Times New Roman" w:cs="Times New Roman"/>
          <w:sz w:val="24"/>
          <w:szCs w:val="24"/>
        </w:rPr>
        <w:t>21.  What does Helen give to Annie before kissing her?  </w:t>
      </w:r>
    </w:p>
    <w:p w:rsidR="004D6931" w:rsidRPr="00FD5EE1" w:rsidRDefault="004D6931" w:rsidP="004D6931">
      <w:pPr>
        <w:spacing w:after="0" w:line="276" w:lineRule="auto"/>
        <w:rPr>
          <w:sz w:val="24"/>
          <w:szCs w:val="24"/>
        </w:rPr>
      </w:pPr>
      <w:r w:rsidRPr="00FD5EE1">
        <w:rPr>
          <w:rFonts w:eastAsia="Times New Roman" w:cs="Times New Roman"/>
          <w:sz w:val="24"/>
          <w:szCs w:val="24"/>
        </w:rPr>
        <w:t>22.  What is the significance of what Helen gives Annie?</w:t>
      </w:r>
    </w:p>
    <w:p w:rsidR="004D6931" w:rsidRPr="00FD5EE1" w:rsidRDefault="004D6931" w:rsidP="004D6931">
      <w:pPr>
        <w:spacing w:after="0" w:line="276" w:lineRule="auto"/>
        <w:rPr>
          <w:sz w:val="24"/>
          <w:szCs w:val="24"/>
        </w:rPr>
      </w:pPr>
      <w:r w:rsidRPr="00FD5EE1">
        <w:rPr>
          <w:rFonts w:eastAsia="Times New Roman" w:cs="Times New Roman"/>
          <w:sz w:val="24"/>
          <w:szCs w:val="24"/>
        </w:rPr>
        <w:t>23.  What does Annie spell into Helen’s hand after the others have gone into the house?</w:t>
      </w:r>
    </w:p>
    <w:p w:rsidR="004D6931" w:rsidRPr="00FD5EE1" w:rsidRDefault="004D6931" w:rsidP="004D6931">
      <w:pPr>
        <w:spacing w:after="0" w:line="276" w:lineRule="auto"/>
        <w:rPr>
          <w:sz w:val="24"/>
          <w:szCs w:val="24"/>
        </w:rPr>
      </w:pPr>
      <w:r w:rsidRPr="00FD5EE1">
        <w:rPr>
          <w:sz w:val="24"/>
          <w:szCs w:val="24"/>
        </w:rPr>
        <w:t>24. What is the theme of the play?</w:t>
      </w:r>
    </w:p>
    <w:p w:rsidR="004D6931" w:rsidRPr="00FD5EE1" w:rsidRDefault="004D6931" w:rsidP="004D6931">
      <w:pPr>
        <w:spacing w:after="0" w:line="276" w:lineRule="auto"/>
        <w:rPr>
          <w:sz w:val="24"/>
          <w:szCs w:val="24"/>
        </w:rPr>
      </w:pPr>
      <w:r w:rsidRPr="00FD5EE1">
        <w:rPr>
          <w:sz w:val="24"/>
          <w:szCs w:val="24"/>
        </w:rPr>
        <w:t>25. Identify the conflict in the play:</w:t>
      </w:r>
    </w:p>
    <w:p w:rsidR="004D6931" w:rsidRPr="00FD5EE1" w:rsidRDefault="004D6931" w:rsidP="004D6931">
      <w:pPr>
        <w:spacing w:after="0" w:line="276" w:lineRule="auto"/>
        <w:rPr>
          <w:sz w:val="24"/>
          <w:szCs w:val="24"/>
        </w:rPr>
      </w:pPr>
      <w:r w:rsidRPr="00FD5EE1">
        <w:rPr>
          <w:sz w:val="24"/>
          <w:szCs w:val="24"/>
        </w:rPr>
        <w:t>Internal</w:t>
      </w:r>
      <w:r>
        <w:rPr>
          <w:sz w:val="24"/>
          <w:szCs w:val="24"/>
        </w:rPr>
        <w:t>-</w:t>
      </w:r>
    </w:p>
    <w:p w:rsidR="004D6931" w:rsidRPr="00FD5EE1" w:rsidRDefault="004D6931" w:rsidP="004D6931">
      <w:pPr>
        <w:spacing w:after="0" w:line="276" w:lineRule="auto"/>
        <w:rPr>
          <w:sz w:val="24"/>
          <w:szCs w:val="24"/>
        </w:rPr>
      </w:pPr>
      <w:r w:rsidRPr="00FD5EE1">
        <w:rPr>
          <w:sz w:val="24"/>
          <w:szCs w:val="24"/>
        </w:rPr>
        <w:t>External</w:t>
      </w:r>
      <w:r>
        <w:rPr>
          <w:sz w:val="24"/>
          <w:szCs w:val="24"/>
        </w:rPr>
        <w:t>-</w:t>
      </w:r>
    </w:p>
    <w:p w:rsidR="004D6931" w:rsidRPr="00FD5EE1" w:rsidRDefault="004D6931" w:rsidP="004D6931">
      <w:pPr>
        <w:spacing w:after="0" w:line="240" w:lineRule="auto"/>
        <w:rPr>
          <w:sz w:val="24"/>
          <w:szCs w:val="24"/>
        </w:rPr>
      </w:pPr>
    </w:p>
    <w:p w:rsidR="004D6931" w:rsidRPr="00FD5EE1" w:rsidRDefault="004D6931" w:rsidP="004D6931">
      <w:pPr>
        <w:spacing w:after="0" w:line="240" w:lineRule="auto"/>
        <w:rPr>
          <w:sz w:val="24"/>
          <w:szCs w:val="24"/>
        </w:rPr>
      </w:pPr>
    </w:p>
    <w:p w:rsidR="004D6931" w:rsidRPr="005B2C5A" w:rsidRDefault="004D6931" w:rsidP="005B2C5A">
      <w:pPr>
        <w:pStyle w:val="NoSpacing"/>
        <w:rPr>
          <w:sz w:val="24"/>
          <w:szCs w:val="24"/>
        </w:rPr>
      </w:pPr>
    </w:p>
    <w:sectPr w:rsidR="004D6931" w:rsidRPr="005B2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806"/>
    <w:multiLevelType w:val="hybridMultilevel"/>
    <w:tmpl w:val="8A1602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F20D6"/>
    <w:multiLevelType w:val="hybridMultilevel"/>
    <w:tmpl w:val="EB280A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98B5B1B"/>
    <w:multiLevelType w:val="hybridMultilevel"/>
    <w:tmpl w:val="B066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4304B"/>
    <w:multiLevelType w:val="hybridMultilevel"/>
    <w:tmpl w:val="B1DE1B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8A35FF9"/>
    <w:multiLevelType w:val="hybridMultilevel"/>
    <w:tmpl w:val="48EE44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98651CA"/>
    <w:multiLevelType w:val="hybridMultilevel"/>
    <w:tmpl w:val="04720B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0051FC6"/>
    <w:multiLevelType w:val="hybridMultilevel"/>
    <w:tmpl w:val="F31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F6FD5"/>
    <w:multiLevelType w:val="hybridMultilevel"/>
    <w:tmpl w:val="144C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BA5006"/>
    <w:multiLevelType w:val="hybridMultilevel"/>
    <w:tmpl w:val="7B841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B11B6F"/>
    <w:multiLevelType w:val="hybridMultilevel"/>
    <w:tmpl w:val="7FCC4AAE"/>
    <w:lvl w:ilvl="0" w:tplc="7AB00F0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062117D"/>
    <w:multiLevelType w:val="hybridMultilevel"/>
    <w:tmpl w:val="4C2C9904"/>
    <w:lvl w:ilvl="0" w:tplc="B740B05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556028C"/>
    <w:multiLevelType w:val="hybridMultilevel"/>
    <w:tmpl w:val="7EE6DE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63170A1"/>
    <w:multiLevelType w:val="hybridMultilevel"/>
    <w:tmpl w:val="245E80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FD7744A"/>
    <w:multiLevelType w:val="hybridMultilevel"/>
    <w:tmpl w:val="7CC40B38"/>
    <w:lvl w:ilvl="0" w:tplc="23782AD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60DA57EF"/>
    <w:multiLevelType w:val="hybridMultilevel"/>
    <w:tmpl w:val="50EE3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F6124C"/>
    <w:multiLevelType w:val="hybridMultilevel"/>
    <w:tmpl w:val="7BBEB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882908"/>
    <w:multiLevelType w:val="hybridMultilevel"/>
    <w:tmpl w:val="DCDC9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0674D2"/>
    <w:multiLevelType w:val="hybridMultilevel"/>
    <w:tmpl w:val="BCB4C7E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2818B9"/>
    <w:multiLevelType w:val="hybridMultilevel"/>
    <w:tmpl w:val="2D0452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7CF7754E"/>
    <w:multiLevelType w:val="hybridMultilevel"/>
    <w:tmpl w:val="44F86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8"/>
  </w:num>
  <w:num w:numId="5">
    <w:abstractNumId w:val="13"/>
  </w:num>
  <w:num w:numId="6">
    <w:abstractNumId w:val="10"/>
  </w:num>
  <w:num w:numId="7">
    <w:abstractNumId w:val="14"/>
  </w:num>
  <w:num w:numId="8">
    <w:abstractNumId w:val="4"/>
  </w:num>
  <w:num w:numId="9">
    <w:abstractNumId w:val="1"/>
  </w:num>
  <w:num w:numId="10">
    <w:abstractNumId w:val="3"/>
  </w:num>
  <w:num w:numId="11">
    <w:abstractNumId w:val="12"/>
  </w:num>
  <w:num w:numId="12">
    <w:abstractNumId w:val="11"/>
  </w:num>
  <w:num w:numId="13">
    <w:abstractNumId w:val="7"/>
  </w:num>
  <w:num w:numId="14">
    <w:abstractNumId w:val="8"/>
  </w:num>
  <w:num w:numId="15">
    <w:abstractNumId w:val="19"/>
  </w:num>
  <w:num w:numId="16">
    <w:abstractNumId w:val="6"/>
  </w:num>
  <w:num w:numId="17">
    <w:abstractNumId w:val="15"/>
  </w:num>
  <w:num w:numId="18">
    <w:abstractNumId w:val="1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5A"/>
    <w:rsid w:val="000C6112"/>
    <w:rsid w:val="002D096D"/>
    <w:rsid w:val="00493E90"/>
    <w:rsid w:val="004D6931"/>
    <w:rsid w:val="005B2C5A"/>
    <w:rsid w:val="006E1C1F"/>
    <w:rsid w:val="009B3090"/>
    <w:rsid w:val="00A27FCB"/>
    <w:rsid w:val="00A366A6"/>
    <w:rsid w:val="00B1736E"/>
    <w:rsid w:val="00BF41BB"/>
    <w:rsid w:val="00CD64D2"/>
    <w:rsid w:val="00CF50C5"/>
    <w:rsid w:val="00DC1867"/>
    <w:rsid w:val="00E6510F"/>
    <w:rsid w:val="00F002B6"/>
    <w:rsid w:val="00F018C2"/>
    <w:rsid w:val="00F61CC9"/>
    <w:rsid w:val="00FF1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E565"/>
  <w15:chartTrackingRefBased/>
  <w15:docId w15:val="{19D5284E-B656-457B-AA32-1991143E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C5A"/>
    <w:pPr>
      <w:spacing w:after="0" w:line="240" w:lineRule="auto"/>
    </w:pPr>
  </w:style>
  <w:style w:type="paragraph" w:styleId="ListParagraph">
    <w:name w:val="List Paragraph"/>
    <w:basedOn w:val="Normal"/>
    <w:uiPriority w:val="34"/>
    <w:qFormat/>
    <w:rsid w:val="005B2C5A"/>
    <w:pPr>
      <w:ind w:left="720"/>
      <w:contextualSpacing/>
    </w:pPr>
  </w:style>
  <w:style w:type="character" w:styleId="Strong">
    <w:name w:val="Strong"/>
    <w:basedOn w:val="DefaultParagraphFont"/>
    <w:uiPriority w:val="22"/>
    <w:qFormat/>
    <w:rsid w:val="005B2C5A"/>
    <w:rPr>
      <w:b/>
      <w:bCs/>
    </w:rPr>
  </w:style>
  <w:style w:type="character" w:styleId="Hyperlink">
    <w:name w:val="Hyperlink"/>
    <w:basedOn w:val="DefaultParagraphFont"/>
    <w:uiPriority w:val="99"/>
    <w:unhideWhenUsed/>
    <w:rsid w:val="005B2C5A"/>
    <w:rPr>
      <w:color w:val="0000FF"/>
      <w:u w:val="single"/>
    </w:rPr>
  </w:style>
  <w:style w:type="character" w:styleId="Emphasis">
    <w:name w:val="Emphasis"/>
    <w:basedOn w:val="DefaultParagraphFont"/>
    <w:uiPriority w:val="20"/>
    <w:qFormat/>
    <w:rsid w:val="005B2C5A"/>
    <w:rPr>
      <w:i/>
      <w:iCs/>
    </w:rPr>
  </w:style>
  <w:style w:type="table" w:styleId="TableGrid">
    <w:name w:val="Table Grid"/>
    <w:basedOn w:val="TableNormal"/>
    <w:uiPriority w:val="59"/>
    <w:rsid w:val="004D6931"/>
    <w:pPr>
      <w:widowControl w:val="0"/>
      <w:spacing w:after="0" w:line="240" w:lineRule="auto"/>
    </w:pPr>
    <w:rPr>
      <w:rFonts w:ascii="Times New Roman" w:eastAsia="Times New Roman" w:hAnsi="Times New Roman" w:cs="Times New Roman"/>
      <w:color w:val="000000"/>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Anne-Sullivan-M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biography/Helen-Kel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art/dramatic-literature" TargetMode="External"/><Relationship Id="rId11" Type="http://schemas.openxmlformats.org/officeDocument/2006/relationships/hyperlink" Target="https://www.merriam-webster.com/dictionary/adaptation" TargetMode="External"/><Relationship Id="rId5" Type="http://schemas.openxmlformats.org/officeDocument/2006/relationships/hyperlink" Target="https://www.britannica.com/place/Stockbridge" TargetMode="External"/><Relationship Id="rId10" Type="http://schemas.openxmlformats.org/officeDocument/2006/relationships/hyperlink" Target="https://www.britannica.com/art/Tony-Awards" TargetMode="External"/><Relationship Id="rId4" Type="http://schemas.openxmlformats.org/officeDocument/2006/relationships/webSettings" Target="webSettings.xml"/><Relationship Id="rId9" Type="http://schemas.openxmlformats.org/officeDocument/2006/relationships/hyperlink" Target="https://www.britannica.com/topic/sign-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4</cp:revision>
  <dcterms:created xsi:type="dcterms:W3CDTF">2019-04-18T17:48:00Z</dcterms:created>
  <dcterms:modified xsi:type="dcterms:W3CDTF">2019-09-18T17:43:00Z</dcterms:modified>
</cp:coreProperties>
</file>